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F4" w:rsidRPr="00DA0602" w:rsidRDefault="00500AF4" w:rsidP="00500AF4">
      <w:pPr>
        <w:pStyle w:val="aa"/>
        <w:jc w:val="center"/>
        <w:rPr>
          <w:b/>
          <w:szCs w:val="28"/>
        </w:rPr>
      </w:pPr>
      <w:r w:rsidRPr="00DA0602">
        <w:rPr>
          <w:b/>
          <w:szCs w:val="28"/>
        </w:rPr>
        <w:t>Министерство образования Луганской Народной Республики</w:t>
      </w:r>
    </w:p>
    <w:p w:rsidR="00500AF4" w:rsidRPr="00DA0602" w:rsidRDefault="00500AF4" w:rsidP="00500AF4">
      <w:pPr>
        <w:pStyle w:val="aa"/>
        <w:jc w:val="center"/>
        <w:rPr>
          <w:b/>
          <w:sz w:val="20"/>
          <w:szCs w:val="20"/>
        </w:rPr>
      </w:pPr>
    </w:p>
    <w:p w:rsidR="00500AF4" w:rsidRPr="00DA0602" w:rsidRDefault="00500AF4" w:rsidP="00500AF4">
      <w:pPr>
        <w:pStyle w:val="aa"/>
        <w:jc w:val="center"/>
        <w:rPr>
          <w:b/>
          <w:szCs w:val="28"/>
        </w:rPr>
      </w:pPr>
      <w:r w:rsidRPr="00DA0602">
        <w:rPr>
          <w:b/>
          <w:szCs w:val="28"/>
        </w:rPr>
        <w:t>Государственное бюджетное образовательное учреждение</w:t>
      </w:r>
    </w:p>
    <w:p w:rsidR="00500AF4" w:rsidRPr="00DA0602" w:rsidRDefault="00500AF4" w:rsidP="00500AF4">
      <w:pPr>
        <w:pStyle w:val="aa"/>
        <w:jc w:val="center"/>
        <w:rPr>
          <w:b/>
          <w:szCs w:val="28"/>
        </w:rPr>
      </w:pPr>
      <w:r w:rsidRPr="00DA0602">
        <w:rPr>
          <w:b/>
          <w:szCs w:val="28"/>
        </w:rPr>
        <w:t>среднего профессионального образования Луганской Народной Республики</w:t>
      </w:r>
    </w:p>
    <w:p w:rsidR="00500AF4" w:rsidRPr="00DA0602" w:rsidRDefault="00500AF4" w:rsidP="00500AF4">
      <w:pPr>
        <w:pStyle w:val="aa"/>
        <w:jc w:val="center"/>
        <w:rPr>
          <w:b/>
          <w:szCs w:val="28"/>
        </w:rPr>
      </w:pPr>
      <w:r w:rsidRPr="00DA0602">
        <w:rPr>
          <w:b/>
          <w:szCs w:val="28"/>
        </w:rPr>
        <w:t>«СТАХАНОВСКИЙ КОЛЛЕДЖ ТЕХНОЛОГИЙ МАШИНОСТРОЕНИЯ»</w:t>
      </w:r>
    </w:p>
    <w:p w:rsidR="00506B78" w:rsidRPr="00D45ADE" w:rsidRDefault="00506B78" w:rsidP="00506B78">
      <w:pPr>
        <w:pStyle w:val="a3"/>
        <w:rPr>
          <w:rFonts w:ascii="InformCTT" w:hAnsi="InformCTT"/>
          <w:b/>
          <w:i/>
          <w:sz w:val="24"/>
          <w:lang w:val="ru-RU"/>
        </w:rPr>
      </w:pPr>
    </w:p>
    <w:p w:rsidR="00506B78" w:rsidRPr="00D45ADE" w:rsidRDefault="00506B78" w:rsidP="00506B78">
      <w:pPr>
        <w:pStyle w:val="a3"/>
        <w:rPr>
          <w:rFonts w:ascii="InformCTT" w:hAnsi="InformCTT"/>
          <w:b/>
          <w:i/>
          <w:sz w:val="24"/>
          <w:szCs w:val="24"/>
          <w:lang w:val="ru-RU"/>
        </w:rPr>
      </w:pPr>
    </w:p>
    <w:p w:rsidR="00506B78" w:rsidRPr="00D45ADE" w:rsidRDefault="00506B78" w:rsidP="00506B78">
      <w:pPr>
        <w:pStyle w:val="a3"/>
        <w:rPr>
          <w:rFonts w:ascii="InformCTT" w:hAnsi="InformCTT"/>
          <w:b/>
          <w:i/>
          <w:sz w:val="32"/>
          <w:lang w:val="ru-RU"/>
        </w:rPr>
      </w:pPr>
    </w:p>
    <w:p w:rsidR="00506B78" w:rsidRDefault="00506B78" w:rsidP="00506B78">
      <w:pPr>
        <w:pStyle w:val="a3"/>
        <w:rPr>
          <w:rFonts w:ascii="InformCTT" w:hAnsi="InformCTT"/>
          <w:b/>
          <w:i/>
          <w:sz w:val="32"/>
          <w:lang w:val="ru-RU"/>
        </w:rPr>
      </w:pPr>
    </w:p>
    <w:p w:rsidR="00500AF4" w:rsidRPr="00D45ADE" w:rsidRDefault="00500AF4" w:rsidP="00506B78">
      <w:pPr>
        <w:pStyle w:val="a3"/>
        <w:rPr>
          <w:rFonts w:ascii="InformCTT" w:hAnsi="InformCTT"/>
          <w:b/>
          <w:i/>
          <w:sz w:val="32"/>
          <w:lang w:val="ru-RU"/>
        </w:rPr>
      </w:pPr>
    </w:p>
    <w:p w:rsidR="00506B78" w:rsidRDefault="00506B78" w:rsidP="00506B78">
      <w:pPr>
        <w:pStyle w:val="a3"/>
        <w:jc w:val="left"/>
        <w:rPr>
          <w:b/>
          <w:i/>
          <w:sz w:val="32"/>
          <w:lang w:val="ru-RU"/>
        </w:rPr>
      </w:pPr>
    </w:p>
    <w:p w:rsidR="00391ABA" w:rsidRDefault="00391ABA" w:rsidP="00506B78">
      <w:pPr>
        <w:pStyle w:val="a3"/>
        <w:jc w:val="left"/>
        <w:rPr>
          <w:b/>
          <w:i/>
          <w:sz w:val="32"/>
          <w:lang w:val="ru-RU"/>
        </w:rPr>
      </w:pPr>
    </w:p>
    <w:p w:rsidR="00500AF4" w:rsidRDefault="00500AF4" w:rsidP="00506B78">
      <w:pPr>
        <w:pStyle w:val="a3"/>
        <w:jc w:val="left"/>
        <w:rPr>
          <w:b/>
          <w:i/>
          <w:sz w:val="32"/>
          <w:lang w:val="ru-RU"/>
        </w:rPr>
      </w:pPr>
    </w:p>
    <w:p w:rsidR="00506B78" w:rsidRPr="00D45ADE" w:rsidRDefault="00506B78" w:rsidP="00506B78">
      <w:pPr>
        <w:pStyle w:val="a3"/>
        <w:jc w:val="left"/>
        <w:rPr>
          <w:b/>
          <w:i/>
          <w:sz w:val="32"/>
          <w:lang w:val="ru-RU"/>
        </w:rPr>
      </w:pPr>
    </w:p>
    <w:p w:rsidR="00391ABA" w:rsidRDefault="00506B78" w:rsidP="00506B78">
      <w:pPr>
        <w:pStyle w:val="a3"/>
        <w:rPr>
          <w:b/>
          <w:i/>
          <w:sz w:val="66"/>
          <w:szCs w:val="66"/>
          <w:lang w:val="ru-RU"/>
        </w:rPr>
      </w:pPr>
      <w:r w:rsidRPr="00391ABA">
        <w:rPr>
          <w:b/>
          <w:i/>
          <w:sz w:val="66"/>
          <w:szCs w:val="66"/>
          <w:lang w:val="ru-RU"/>
        </w:rPr>
        <w:t>Организация профессионально</w:t>
      </w:r>
      <w:r w:rsidR="00391ABA" w:rsidRPr="00391ABA">
        <w:rPr>
          <w:b/>
          <w:i/>
          <w:sz w:val="66"/>
          <w:szCs w:val="66"/>
          <w:lang w:val="ru-RU"/>
        </w:rPr>
        <w:t>й</w:t>
      </w:r>
      <w:r w:rsidRPr="00391ABA">
        <w:rPr>
          <w:b/>
          <w:i/>
          <w:sz w:val="66"/>
          <w:szCs w:val="66"/>
          <w:lang w:val="ru-RU"/>
        </w:rPr>
        <w:t xml:space="preserve"> подготовки в условиях </w:t>
      </w:r>
    </w:p>
    <w:p w:rsidR="00506B78" w:rsidRPr="00391ABA" w:rsidRDefault="00506B78" w:rsidP="00506B78">
      <w:pPr>
        <w:pStyle w:val="a3"/>
        <w:rPr>
          <w:b/>
          <w:smallCaps/>
          <w:sz w:val="66"/>
          <w:szCs w:val="66"/>
          <w:lang w:val="ru-RU"/>
        </w:rPr>
      </w:pPr>
      <w:r w:rsidRPr="00391ABA">
        <w:rPr>
          <w:b/>
          <w:i/>
          <w:sz w:val="66"/>
          <w:szCs w:val="66"/>
          <w:lang w:val="ru-RU"/>
        </w:rPr>
        <w:t>социального партнёрства</w:t>
      </w:r>
    </w:p>
    <w:p w:rsidR="00506B78" w:rsidRPr="00D45ADE" w:rsidRDefault="00506B78" w:rsidP="00506B78">
      <w:pPr>
        <w:pStyle w:val="a3"/>
        <w:ind w:left="4536"/>
        <w:rPr>
          <w:rFonts w:ascii="Uk_Decor" w:hAnsi="Uk_Decor"/>
          <w:b/>
          <w:i/>
          <w:sz w:val="28"/>
          <w:lang w:val="ru-RU"/>
        </w:rPr>
      </w:pPr>
    </w:p>
    <w:p w:rsidR="00506B78" w:rsidRPr="00D45ADE" w:rsidRDefault="00506B78" w:rsidP="00506B78">
      <w:pPr>
        <w:pStyle w:val="a3"/>
        <w:ind w:left="4536"/>
        <w:rPr>
          <w:rFonts w:ascii="Uk_Decor" w:hAnsi="Uk_Decor"/>
          <w:b/>
          <w:i/>
          <w:sz w:val="28"/>
          <w:lang w:val="ru-RU"/>
        </w:rPr>
      </w:pPr>
    </w:p>
    <w:p w:rsidR="00506B78" w:rsidRPr="00D45ADE" w:rsidRDefault="00506B78" w:rsidP="00506B78">
      <w:pPr>
        <w:pStyle w:val="a3"/>
        <w:ind w:left="4536"/>
        <w:rPr>
          <w:rFonts w:ascii="Uk_Decor" w:hAnsi="Uk_Decor"/>
          <w:b/>
          <w:i/>
          <w:sz w:val="28"/>
          <w:lang w:val="ru-RU"/>
        </w:rPr>
      </w:pPr>
    </w:p>
    <w:p w:rsidR="00500AF4" w:rsidRPr="00892123" w:rsidRDefault="00500AF4" w:rsidP="00500AF4">
      <w:pPr>
        <w:pStyle w:val="a3"/>
        <w:rPr>
          <w:b/>
          <w:sz w:val="36"/>
          <w:szCs w:val="30"/>
          <w:lang w:val="ru-RU"/>
        </w:rPr>
      </w:pPr>
      <w:r w:rsidRPr="00892123">
        <w:rPr>
          <w:b/>
          <w:sz w:val="36"/>
          <w:szCs w:val="30"/>
          <w:lang w:val="ru-RU"/>
        </w:rPr>
        <w:t>преподаватель высшей категории,</w:t>
      </w:r>
    </w:p>
    <w:p w:rsidR="00500AF4" w:rsidRPr="00892123" w:rsidRDefault="00500AF4" w:rsidP="00500AF4">
      <w:pPr>
        <w:pStyle w:val="a3"/>
        <w:rPr>
          <w:b/>
          <w:sz w:val="36"/>
          <w:szCs w:val="30"/>
          <w:lang w:val="ru-RU"/>
        </w:rPr>
      </w:pPr>
      <w:r w:rsidRPr="00892123">
        <w:rPr>
          <w:b/>
          <w:sz w:val="36"/>
          <w:szCs w:val="30"/>
          <w:lang w:val="ru-RU"/>
        </w:rPr>
        <w:t>преподаватель методист</w:t>
      </w:r>
    </w:p>
    <w:p w:rsidR="00500AF4" w:rsidRPr="00892123" w:rsidRDefault="00500AF4" w:rsidP="00500AF4">
      <w:pPr>
        <w:pStyle w:val="a3"/>
        <w:rPr>
          <w:b/>
          <w:smallCaps/>
          <w:sz w:val="28"/>
          <w:lang w:val="ru-RU"/>
        </w:rPr>
      </w:pPr>
      <w:proofErr w:type="spellStart"/>
      <w:r w:rsidRPr="00892123">
        <w:rPr>
          <w:b/>
          <w:sz w:val="36"/>
          <w:szCs w:val="30"/>
          <w:lang w:val="ru-RU"/>
        </w:rPr>
        <w:t>ВЛАДАРСКИЙ</w:t>
      </w:r>
      <w:proofErr w:type="spellEnd"/>
      <w:r w:rsidRPr="00892123">
        <w:rPr>
          <w:b/>
          <w:sz w:val="36"/>
          <w:szCs w:val="30"/>
          <w:lang w:val="ru-RU"/>
        </w:rPr>
        <w:t xml:space="preserve"> И. В.</w:t>
      </w:r>
    </w:p>
    <w:p w:rsidR="00506B78" w:rsidRPr="00D45ADE" w:rsidRDefault="00506B78" w:rsidP="00506B78">
      <w:pPr>
        <w:pStyle w:val="a3"/>
        <w:rPr>
          <w:b/>
          <w:smallCaps/>
          <w:sz w:val="28"/>
          <w:lang w:val="ru-RU"/>
        </w:rPr>
      </w:pPr>
    </w:p>
    <w:p w:rsidR="00506B78" w:rsidRPr="00D45ADE" w:rsidRDefault="00506B78" w:rsidP="00506B78">
      <w:pPr>
        <w:pStyle w:val="a3"/>
        <w:rPr>
          <w:b/>
          <w:smallCaps/>
          <w:sz w:val="28"/>
          <w:lang w:val="ru-RU"/>
        </w:rPr>
      </w:pPr>
    </w:p>
    <w:p w:rsidR="00506B78" w:rsidRPr="00D45ADE" w:rsidRDefault="00506B78" w:rsidP="00506B78">
      <w:pPr>
        <w:pStyle w:val="a3"/>
        <w:rPr>
          <w:b/>
          <w:smallCaps/>
          <w:sz w:val="28"/>
          <w:lang w:val="ru-RU"/>
        </w:rPr>
      </w:pPr>
    </w:p>
    <w:p w:rsidR="00506B78" w:rsidRDefault="00506B78" w:rsidP="00506B78">
      <w:pPr>
        <w:pStyle w:val="a3"/>
        <w:rPr>
          <w:b/>
          <w:smallCaps/>
          <w:sz w:val="28"/>
          <w:lang w:val="ru-RU"/>
        </w:rPr>
      </w:pPr>
    </w:p>
    <w:p w:rsidR="00506B78" w:rsidRDefault="00506B78" w:rsidP="00506B78">
      <w:pPr>
        <w:pStyle w:val="a3"/>
        <w:rPr>
          <w:b/>
          <w:smallCaps/>
          <w:sz w:val="28"/>
          <w:lang w:val="ru-RU"/>
        </w:rPr>
      </w:pPr>
    </w:p>
    <w:p w:rsidR="00506B78" w:rsidRDefault="00506B78" w:rsidP="00506B78">
      <w:pPr>
        <w:pStyle w:val="a3"/>
        <w:rPr>
          <w:b/>
          <w:smallCaps/>
          <w:sz w:val="28"/>
          <w:lang w:val="ru-RU"/>
        </w:rPr>
      </w:pPr>
    </w:p>
    <w:p w:rsidR="00391ABA" w:rsidRDefault="00391ABA" w:rsidP="00506B78">
      <w:pPr>
        <w:pStyle w:val="a3"/>
        <w:rPr>
          <w:b/>
          <w:smallCaps/>
          <w:sz w:val="28"/>
          <w:lang w:val="ru-RU"/>
        </w:rPr>
      </w:pPr>
    </w:p>
    <w:p w:rsidR="00391ABA" w:rsidRDefault="00391ABA" w:rsidP="00506B78">
      <w:pPr>
        <w:pStyle w:val="a3"/>
        <w:rPr>
          <w:b/>
          <w:smallCaps/>
          <w:sz w:val="28"/>
          <w:lang w:val="ru-RU"/>
        </w:rPr>
      </w:pPr>
    </w:p>
    <w:p w:rsidR="00500AF4" w:rsidRDefault="00500AF4" w:rsidP="00506B78">
      <w:pPr>
        <w:pStyle w:val="a3"/>
        <w:rPr>
          <w:b/>
          <w:smallCaps/>
          <w:sz w:val="28"/>
          <w:lang w:val="ru-RU"/>
        </w:rPr>
      </w:pPr>
    </w:p>
    <w:p w:rsidR="00500AF4" w:rsidRDefault="00500AF4" w:rsidP="00506B78">
      <w:pPr>
        <w:pStyle w:val="a3"/>
        <w:rPr>
          <w:b/>
          <w:smallCaps/>
          <w:sz w:val="28"/>
          <w:lang w:val="ru-RU"/>
        </w:rPr>
      </w:pPr>
    </w:p>
    <w:p w:rsidR="00500AF4" w:rsidRDefault="00500AF4" w:rsidP="00506B78">
      <w:pPr>
        <w:pStyle w:val="a3"/>
        <w:rPr>
          <w:b/>
          <w:smallCaps/>
          <w:sz w:val="28"/>
          <w:lang w:val="ru-RU"/>
        </w:rPr>
      </w:pPr>
    </w:p>
    <w:p w:rsidR="00500AF4" w:rsidRDefault="00500AF4" w:rsidP="00506B78">
      <w:pPr>
        <w:pStyle w:val="a3"/>
        <w:rPr>
          <w:b/>
          <w:smallCaps/>
          <w:sz w:val="28"/>
          <w:lang w:val="ru-RU"/>
        </w:rPr>
      </w:pPr>
    </w:p>
    <w:p w:rsidR="00500AF4" w:rsidRDefault="00500AF4" w:rsidP="00506B78">
      <w:pPr>
        <w:pStyle w:val="a3"/>
        <w:rPr>
          <w:b/>
          <w:smallCaps/>
          <w:sz w:val="28"/>
          <w:lang w:val="ru-RU"/>
        </w:rPr>
      </w:pPr>
    </w:p>
    <w:p w:rsidR="00506B78" w:rsidRDefault="00506B78" w:rsidP="00506B78">
      <w:pPr>
        <w:pStyle w:val="a3"/>
        <w:rPr>
          <w:b/>
          <w:smallCaps/>
          <w:sz w:val="28"/>
          <w:lang w:val="ru-RU"/>
        </w:rPr>
      </w:pPr>
    </w:p>
    <w:p w:rsidR="00506B78" w:rsidRPr="00D45ADE" w:rsidRDefault="00506B78" w:rsidP="00506B78">
      <w:pPr>
        <w:pStyle w:val="a3"/>
        <w:rPr>
          <w:b/>
          <w:smallCaps/>
          <w:sz w:val="28"/>
          <w:lang w:val="ru-RU"/>
        </w:rPr>
      </w:pPr>
    </w:p>
    <w:p w:rsidR="00EB72AF" w:rsidRDefault="00EB72AF" w:rsidP="00506B78">
      <w:pPr>
        <w:pStyle w:val="a3"/>
        <w:rPr>
          <w:smallCaps/>
          <w:sz w:val="28"/>
          <w:lang w:val="ru-RU"/>
        </w:rPr>
      </w:pPr>
    </w:p>
    <w:p w:rsidR="00500AF4" w:rsidRPr="00892123" w:rsidRDefault="00500AF4" w:rsidP="00500AF4">
      <w:pPr>
        <w:pStyle w:val="a3"/>
        <w:rPr>
          <w:b/>
          <w:smallCaps/>
          <w:sz w:val="28"/>
          <w:lang w:val="ru-RU"/>
        </w:rPr>
      </w:pPr>
      <w:r w:rsidRPr="00892123">
        <w:rPr>
          <w:b/>
          <w:smallCaps/>
          <w:sz w:val="28"/>
          <w:lang w:val="ru-RU"/>
        </w:rPr>
        <w:t>Стаханов,</w:t>
      </w:r>
    </w:p>
    <w:p w:rsidR="00500AF4" w:rsidRPr="00D45ADE" w:rsidRDefault="00500AF4" w:rsidP="00500AF4">
      <w:pPr>
        <w:spacing w:line="360" w:lineRule="auto"/>
        <w:jc w:val="center"/>
      </w:pPr>
      <w:r w:rsidRPr="00D45ADE">
        <w:rPr>
          <w:b/>
          <w:smallCaps/>
        </w:rPr>
        <w:t>201</w:t>
      </w:r>
      <w:r>
        <w:rPr>
          <w:b/>
          <w:smallCaps/>
        </w:rPr>
        <w:t>9</w:t>
      </w:r>
    </w:p>
    <w:p w:rsidR="00506B78" w:rsidRPr="00970507" w:rsidRDefault="00970507" w:rsidP="00735DC0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 w:rsidRPr="00970507">
        <w:rPr>
          <w:b/>
          <w:sz w:val="32"/>
        </w:rPr>
        <w:lastRenderedPageBreak/>
        <w:t>СОДЕРЖАНИЕ</w:t>
      </w:r>
    </w:p>
    <w:p w:rsidR="00970507" w:rsidRDefault="00970507" w:rsidP="0030673D">
      <w:pPr>
        <w:pStyle w:val="aa"/>
      </w:pPr>
    </w:p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68"/>
      </w:tblGrid>
      <w:tr w:rsidR="00970507" w:rsidTr="0030673D">
        <w:tc>
          <w:tcPr>
            <w:tcW w:w="9067" w:type="dxa"/>
          </w:tcPr>
          <w:p w:rsidR="00970507" w:rsidRPr="00B24576" w:rsidRDefault="00B24576" w:rsidP="00477025">
            <w:pPr>
              <w:pStyle w:val="aa"/>
              <w:jc w:val="both"/>
              <w:rPr>
                <w:b/>
                <w:sz w:val="28"/>
              </w:rPr>
            </w:pPr>
            <w:r w:rsidRPr="00B24576">
              <w:rPr>
                <w:b/>
                <w:sz w:val="28"/>
              </w:rPr>
              <w:t>ВВЕДЕНИЕ</w:t>
            </w:r>
            <w:r>
              <w:rPr>
                <w:b/>
                <w:sz w:val="28"/>
              </w:rPr>
              <w:t xml:space="preserve"> </w:t>
            </w:r>
            <w:r w:rsidR="00477025">
              <w:rPr>
                <w:b/>
                <w:sz w:val="28"/>
              </w:rPr>
              <w:t>…………………………………………………………………...</w:t>
            </w:r>
          </w:p>
        </w:tc>
        <w:tc>
          <w:tcPr>
            <w:tcW w:w="568" w:type="dxa"/>
            <w:vAlign w:val="center"/>
          </w:tcPr>
          <w:p w:rsidR="00970507" w:rsidRPr="00B24576" w:rsidRDefault="00B24576" w:rsidP="00B2457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70507" w:rsidTr="0030673D">
        <w:tc>
          <w:tcPr>
            <w:tcW w:w="9067" w:type="dxa"/>
          </w:tcPr>
          <w:p w:rsidR="00970507" w:rsidRPr="00B24576" w:rsidRDefault="00B24576" w:rsidP="00477025">
            <w:pPr>
              <w:pStyle w:val="aa"/>
              <w:numPr>
                <w:ilvl w:val="0"/>
                <w:numId w:val="21"/>
              </w:numPr>
              <w:ind w:left="310"/>
              <w:jc w:val="both"/>
              <w:rPr>
                <w:b/>
                <w:sz w:val="28"/>
              </w:rPr>
            </w:pPr>
            <w:r w:rsidRPr="00B24576">
              <w:rPr>
                <w:b/>
                <w:sz w:val="28"/>
              </w:rPr>
              <w:t>ПОНЯТИЕ СОЦИАЛЬНОГО ПАРТНЕРСТВА</w:t>
            </w:r>
            <w:r w:rsidR="00477025">
              <w:rPr>
                <w:b/>
                <w:sz w:val="28"/>
              </w:rPr>
              <w:t xml:space="preserve"> ………………………</w:t>
            </w:r>
          </w:p>
        </w:tc>
        <w:tc>
          <w:tcPr>
            <w:tcW w:w="568" w:type="dxa"/>
            <w:vAlign w:val="center"/>
          </w:tcPr>
          <w:p w:rsidR="00970507" w:rsidRPr="00B24576" w:rsidRDefault="00B24576" w:rsidP="00B2457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70507" w:rsidTr="0030673D">
        <w:tc>
          <w:tcPr>
            <w:tcW w:w="9067" w:type="dxa"/>
          </w:tcPr>
          <w:p w:rsidR="00970507" w:rsidRPr="00B24576" w:rsidRDefault="00B24576" w:rsidP="00477025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hanging="410"/>
              <w:jc w:val="both"/>
              <w:rPr>
                <w:sz w:val="28"/>
              </w:rPr>
            </w:pPr>
            <w:r w:rsidRPr="00B24576">
              <w:rPr>
                <w:sz w:val="28"/>
              </w:rPr>
              <w:t>Цели, задачи и формы социального партнерства</w:t>
            </w:r>
            <w:r w:rsidR="00477025">
              <w:rPr>
                <w:sz w:val="28"/>
              </w:rPr>
              <w:t xml:space="preserve"> ……………………</w:t>
            </w:r>
          </w:p>
        </w:tc>
        <w:tc>
          <w:tcPr>
            <w:tcW w:w="568" w:type="dxa"/>
            <w:vAlign w:val="center"/>
          </w:tcPr>
          <w:p w:rsidR="00970507" w:rsidRPr="00B24576" w:rsidRDefault="009A69F5" w:rsidP="00B2457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70507" w:rsidTr="0030673D">
        <w:tc>
          <w:tcPr>
            <w:tcW w:w="9067" w:type="dxa"/>
          </w:tcPr>
          <w:p w:rsidR="00970507" w:rsidRPr="009A69F5" w:rsidRDefault="009A69F5" w:rsidP="00477025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hanging="410"/>
              <w:jc w:val="both"/>
              <w:rPr>
                <w:sz w:val="28"/>
              </w:rPr>
            </w:pPr>
            <w:r w:rsidRPr="009A69F5">
              <w:rPr>
                <w:sz w:val="28"/>
              </w:rPr>
              <w:t>Основные принципы социального партнерства</w:t>
            </w:r>
            <w:r w:rsidR="00477025">
              <w:rPr>
                <w:sz w:val="28"/>
              </w:rPr>
              <w:t xml:space="preserve"> …………………….</w:t>
            </w:r>
          </w:p>
        </w:tc>
        <w:tc>
          <w:tcPr>
            <w:tcW w:w="568" w:type="dxa"/>
            <w:vAlign w:val="center"/>
          </w:tcPr>
          <w:p w:rsidR="00970507" w:rsidRPr="00B24576" w:rsidRDefault="009A69F5" w:rsidP="00B2457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70507" w:rsidTr="0030673D">
        <w:tc>
          <w:tcPr>
            <w:tcW w:w="9067" w:type="dxa"/>
          </w:tcPr>
          <w:p w:rsidR="00477025" w:rsidRDefault="00477025" w:rsidP="00477025">
            <w:pPr>
              <w:pStyle w:val="aa"/>
              <w:numPr>
                <w:ilvl w:val="0"/>
                <w:numId w:val="19"/>
              </w:numPr>
              <w:jc w:val="both"/>
              <w:rPr>
                <w:b/>
                <w:sz w:val="28"/>
              </w:rPr>
            </w:pPr>
            <w:r w:rsidRPr="00477025">
              <w:rPr>
                <w:b/>
                <w:sz w:val="28"/>
              </w:rPr>
              <w:t xml:space="preserve">СОЦИАЛЬНОЕ ПАРТНЕРСТВО КАК СРЕДСТВО </w:t>
            </w:r>
          </w:p>
          <w:p w:rsidR="00477025" w:rsidRDefault="00477025" w:rsidP="00477025">
            <w:pPr>
              <w:pStyle w:val="aa"/>
              <w:ind w:left="360"/>
              <w:jc w:val="both"/>
              <w:rPr>
                <w:b/>
                <w:sz w:val="28"/>
              </w:rPr>
            </w:pPr>
            <w:r w:rsidRPr="00477025">
              <w:rPr>
                <w:b/>
                <w:sz w:val="28"/>
              </w:rPr>
              <w:t xml:space="preserve">ПОВЫШЕНИЯ КАЧЕСТВА ПРОФЕССИОНАЛЬНОГО </w:t>
            </w:r>
          </w:p>
          <w:p w:rsidR="00970507" w:rsidRPr="00B24576" w:rsidRDefault="00477025" w:rsidP="00477025">
            <w:pPr>
              <w:pStyle w:val="aa"/>
              <w:ind w:left="360"/>
              <w:jc w:val="both"/>
              <w:rPr>
                <w:b/>
                <w:sz w:val="28"/>
              </w:rPr>
            </w:pPr>
            <w:r w:rsidRPr="00477025">
              <w:rPr>
                <w:b/>
                <w:sz w:val="28"/>
              </w:rPr>
              <w:t>ОБРАЗОВАНИЯ</w:t>
            </w:r>
            <w:r>
              <w:rPr>
                <w:b/>
                <w:sz w:val="28"/>
              </w:rPr>
              <w:t xml:space="preserve"> ………………………………………………………….</w:t>
            </w:r>
          </w:p>
        </w:tc>
        <w:tc>
          <w:tcPr>
            <w:tcW w:w="568" w:type="dxa"/>
            <w:vAlign w:val="bottom"/>
          </w:tcPr>
          <w:p w:rsidR="00970507" w:rsidRPr="00B24576" w:rsidRDefault="00477025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70507" w:rsidTr="0030673D">
        <w:tc>
          <w:tcPr>
            <w:tcW w:w="9067" w:type="dxa"/>
          </w:tcPr>
          <w:p w:rsidR="00477025" w:rsidRDefault="00477025" w:rsidP="008552C6">
            <w:pPr>
              <w:pStyle w:val="aa"/>
              <w:numPr>
                <w:ilvl w:val="1"/>
                <w:numId w:val="19"/>
              </w:numPr>
              <w:tabs>
                <w:tab w:val="left" w:pos="310"/>
                <w:tab w:val="left" w:pos="877"/>
              </w:tabs>
              <w:ind w:hanging="410"/>
              <w:jc w:val="both"/>
              <w:rPr>
                <w:sz w:val="28"/>
              </w:rPr>
            </w:pPr>
            <w:r w:rsidRPr="00477025">
              <w:rPr>
                <w:sz w:val="28"/>
              </w:rPr>
              <w:t xml:space="preserve">Факторы повышения качества профессионального </w:t>
            </w:r>
          </w:p>
          <w:p w:rsidR="00970507" w:rsidRPr="00477025" w:rsidRDefault="008552C6" w:rsidP="008552C6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477025">
              <w:rPr>
                <w:sz w:val="28"/>
              </w:rPr>
              <w:t>О</w:t>
            </w:r>
            <w:r w:rsidR="00477025" w:rsidRPr="00477025">
              <w:rPr>
                <w:sz w:val="28"/>
              </w:rPr>
              <w:t>бразования</w:t>
            </w:r>
            <w:r>
              <w:rPr>
                <w:sz w:val="28"/>
              </w:rPr>
              <w:t xml:space="preserve"> …………………………………………………………...</w:t>
            </w:r>
          </w:p>
        </w:tc>
        <w:tc>
          <w:tcPr>
            <w:tcW w:w="568" w:type="dxa"/>
            <w:vAlign w:val="bottom"/>
          </w:tcPr>
          <w:p w:rsidR="00970507" w:rsidRPr="00B24576" w:rsidRDefault="00477025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70507" w:rsidTr="0030673D">
        <w:tc>
          <w:tcPr>
            <w:tcW w:w="9067" w:type="dxa"/>
          </w:tcPr>
          <w:p w:rsidR="00477025" w:rsidRDefault="00477025" w:rsidP="008552C6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left="877" w:hanging="567"/>
              <w:jc w:val="both"/>
              <w:rPr>
                <w:sz w:val="28"/>
              </w:rPr>
            </w:pPr>
            <w:r w:rsidRPr="00477025">
              <w:rPr>
                <w:sz w:val="28"/>
              </w:rPr>
              <w:t xml:space="preserve">Основная цель социального партнёрства в среднем </w:t>
            </w:r>
          </w:p>
          <w:p w:rsidR="00970507" w:rsidRPr="00477025" w:rsidRDefault="00477025" w:rsidP="008552C6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477025">
              <w:rPr>
                <w:sz w:val="28"/>
              </w:rPr>
              <w:t>профессиональном образовании</w:t>
            </w:r>
            <w:r w:rsidR="008552C6">
              <w:rPr>
                <w:sz w:val="28"/>
              </w:rPr>
              <w:t xml:space="preserve"> ……………………………………..</w:t>
            </w:r>
          </w:p>
        </w:tc>
        <w:tc>
          <w:tcPr>
            <w:tcW w:w="568" w:type="dxa"/>
            <w:vAlign w:val="bottom"/>
          </w:tcPr>
          <w:p w:rsidR="00970507" w:rsidRPr="00B24576" w:rsidRDefault="00477025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477025" w:rsidTr="0030673D">
        <w:tc>
          <w:tcPr>
            <w:tcW w:w="9067" w:type="dxa"/>
          </w:tcPr>
          <w:p w:rsidR="00477025" w:rsidRDefault="00477025" w:rsidP="00477025">
            <w:pPr>
              <w:pStyle w:val="aa"/>
              <w:numPr>
                <w:ilvl w:val="0"/>
                <w:numId w:val="19"/>
              </w:numPr>
              <w:rPr>
                <w:b/>
                <w:sz w:val="28"/>
              </w:rPr>
            </w:pPr>
            <w:r w:rsidRPr="00477025">
              <w:rPr>
                <w:b/>
                <w:sz w:val="28"/>
              </w:rPr>
              <w:t xml:space="preserve">ПРАКТИЧЕСКИЕ АСПЕКТЫ СОЦИАЛЬНОГО </w:t>
            </w:r>
          </w:p>
          <w:p w:rsidR="00477025" w:rsidRPr="00B24576" w:rsidRDefault="00477025" w:rsidP="00477025">
            <w:pPr>
              <w:pStyle w:val="aa"/>
              <w:ind w:left="360"/>
              <w:jc w:val="both"/>
              <w:rPr>
                <w:b/>
                <w:sz w:val="28"/>
              </w:rPr>
            </w:pPr>
            <w:r w:rsidRPr="00477025">
              <w:rPr>
                <w:b/>
                <w:sz w:val="28"/>
              </w:rPr>
              <w:t>ПАРТНЁРСТВА В ПРОФЕССИОНАЛЬНОМ ОБРАЗОВАНИИ</w:t>
            </w:r>
            <w:r>
              <w:rPr>
                <w:b/>
                <w:sz w:val="28"/>
              </w:rPr>
              <w:t xml:space="preserve"> ….</w:t>
            </w:r>
          </w:p>
        </w:tc>
        <w:tc>
          <w:tcPr>
            <w:tcW w:w="568" w:type="dxa"/>
            <w:vAlign w:val="bottom"/>
          </w:tcPr>
          <w:p w:rsidR="00477025" w:rsidRPr="00B24576" w:rsidRDefault="00477025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477025" w:rsidTr="0030673D">
        <w:tc>
          <w:tcPr>
            <w:tcW w:w="9067" w:type="dxa"/>
          </w:tcPr>
          <w:p w:rsidR="00477025" w:rsidRDefault="00477025" w:rsidP="00477025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hanging="410"/>
              <w:rPr>
                <w:sz w:val="28"/>
              </w:rPr>
            </w:pPr>
            <w:r w:rsidRPr="00477025">
              <w:rPr>
                <w:sz w:val="28"/>
              </w:rPr>
              <w:t xml:space="preserve">Развивая социальное партнёрство в профессиональном </w:t>
            </w:r>
          </w:p>
          <w:p w:rsidR="00477025" w:rsidRPr="00477025" w:rsidRDefault="008552C6" w:rsidP="008552C6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477025">
              <w:rPr>
                <w:sz w:val="28"/>
              </w:rPr>
              <w:t>О</w:t>
            </w:r>
            <w:r w:rsidR="00477025" w:rsidRPr="00477025">
              <w:rPr>
                <w:sz w:val="28"/>
              </w:rPr>
              <w:t>бразовании</w:t>
            </w:r>
            <w:r>
              <w:rPr>
                <w:sz w:val="28"/>
              </w:rPr>
              <w:t xml:space="preserve"> …………………………………………………………..</w:t>
            </w:r>
          </w:p>
        </w:tc>
        <w:tc>
          <w:tcPr>
            <w:tcW w:w="568" w:type="dxa"/>
            <w:vAlign w:val="bottom"/>
          </w:tcPr>
          <w:p w:rsidR="00477025" w:rsidRPr="00B24576" w:rsidRDefault="00477025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477025" w:rsidTr="0030673D">
        <w:tc>
          <w:tcPr>
            <w:tcW w:w="9067" w:type="dxa"/>
          </w:tcPr>
          <w:p w:rsidR="00477025" w:rsidRPr="008552C6" w:rsidRDefault="008552C6" w:rsidP="008552C6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hanging="410"/>
              <w:jc w:val="both"/>
              <w:rPr>
                <w:sz w:val="28"/>
              </w:rPr>
            </w:pPr>
            <w:r w:rsidRPr="008552C6">
              <w:rPr>
                <w:sz w:val="28"/>
              </w:rPr>
              <w:t>Этапа развития системы социального партнёрства</w:t>
            </w:r>
            <w:r>
              <w:rPr>
                <w:sz w:val="28"/>
              </w:rPr>
              <w:t xml:space="preserve"> …………………</w:t>
            </w:r>
          </w:p>
        </w:tc>
        <w:tc>
          <w:tcPr>
            <w:tcW w:w="568" w:type="dxa"/>
            <w:vAlign w:val="center"/>
          </w:tcPr>
          <w:p w:rsidR="00477025" w:rsidRPr="00B24576" w:rsidRDefault="008552C6" w:rsidP="00B2457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477025" w:rsidTr="0030673D">
        <w:tc>
          <w:tcPr>
            <w:tcW w:w="9067" w:type="dxa"/>
          </w:tcPr>
          <w:p w:rsidR="008552C6" w:rsidRDefault="008552C6" w:rsidP="008552C6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left="877" w:hanging="567"/>
              <w:jc w:val="both"/>
              <w:rPr>
                <w:sz w:val="28"/>
              </w:rPr>
            </w:pPr>
            <w:r w:rsidRPr="008552C6">
              <w:rPr>
                <w:sz w:val="28"/>
              </w:rPr>
              <w:t xml:space="preserve">Критерии эффективности социального партнерства в </w:t>
            </w:r>
          </w:p>
          <w:p w:rsidR="00477025" w:rsidRPr="008552C6" w:rsidRDefault="008552C6" w:rsidP="008552C6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8552C6">
              <w:rPr>
                <w:sz w:val="28"/>
              </w:rPr>
              <w:t>сфере профессионального образования</w:t>
            </w:r>
            <w:r>
              <w:rPr>
                <w:sz w:val="28"/>
              </w:rPr>
              <w:t xml:space="preserve"> ……………………………..</w:t>
            </w:r>
          </w:p>
        </w:tc>
        <w:tc>
          <w:tcPr>
            <w:tcW w:w="568" w:type="dxa"/>
            <w:vAlign w:val="bottom"/>
          </w:tcPr>
          <w:p w:rsidR="00477025" w:rsidRPr="00B24576" w:rsidRDefault="008552C6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8552C6" w:rsidTr="0030673D">
        <w:tc>
          <w:tcPr>
            <w:tcW w:w="9067" w:type="dxa"/>
          </w:tcPr>
          <w:p w:rsidR="008552C6" w:rsidRPr="008552C6" w:rsidRDefault="008552C6" w:rsidP="008552C6">
            <w:pPr>
              <w:pStyle w:val="aa"/>
              <w:numPr>
                <w:ilvl w:val="0"/>
                <w:numId w:val="19"/>
              </w:numPr>
              <w:rPr>
                <w:b/>
                <w:sz w:val="28"/>
              </w:rPr>
            </w:pPr>
            <w:r w:rsidRPr="008552C6">
              <w:rPr>
                <w:b/>
                <w:sz w:val="28"/>
              </w:rPr>
              <w:t xml:space="preserve">СОЦИАЛЬНОЕ ПАРТНЕРСТВО </w:t>
            </w:r>
            <w:proofErr w:type="spellStart"/>
            <w:r w:rsidRPr="008552C6">
              <w:rPr>
                <w:b/>
                <w:sz w:val="28"/>
              </w:rPr>
              <w:t>ПАО</w:t>
            </w:r>
            <w:proofErr w:type="spellEnd"/>
            <w:r w:rsidRPr="008552C6">
              <w:rPr>
                <w:b/>
                <w:sz w:val="28"/>
              </w:rPr>
              <w:t xml:space="preserve"> </w:t>
            </w:r>
          </w:p>
          <w:p w:rsidR="008552C6" w:rsidRPr="008552C6" w:rsidRDefault="008552C6" w:rsidP="008552C6">
            <w:pPr>
              <w:pStyle w:val="aa"/>
              <w:ind w:left="360"/>
              <w:rPr>
                <w:b/>
                <w:sz w:val="28"/>
              </w:rPr>
            </w:pPr>
            <w:r w:rsidRPr="008552C6">
              <w:rPr>
                <w:b/>
                <w:sz w:val="28"/>
              </w:rPr>
              <w:t xml:space="preserve">«Стахановский вагоностроительный завод» и </w:t>
            </w:r>
            <w:proofErr w:type="spellStart"/>
            <w:r w:rsidRPr="008552C6">
              <w:rPr>
                <w:b/>
                <w:sz w:val="28"/>
              </w:rPr>
              <w:t>ГБОУ</w:t>
            </w:r>
            <w:proofErr w:type="spellEnd"/>
            <w:r w:rsidRPr="008552C6">
              <w:rPr>
                <w:b/>
                <w:sz w:val="28"/>
              </w:rPr>
              <w:t xml:space="preserve"> </w:t>
            </w:r>
            <w:proofErr w:type="spellStart"/>
            <w:r w:rsidRPr="008552C6">
              <w:rPr>
                <w:b/>
                <w:sz w:val="28"/>
              </w:rPr>
              <w:t>СПО</w:t>
            </w:r>
            <w:proofErr w:type="spellEnd"/>
            <w:r w:rsidRPr="008552C6">
              <w:rPr>
                <w:b/>
                <w:sz w:val="28"/>
              </w:rPr>
              <w:t xml:space="preserve"> </w:t>
            </w:r>
            <w:proofErr w:type="spellStart"/>
            <w:r w:rsidRPr="008552C6">
              <w:rPr>
                <w:b/>
                <w:sz w:val="28"/>
              </w:rPr>
              <w:t>ЛНР</w:t>
            </w:r>
            <w:proofErr w:type="spellEnd"/>
            <w:r w:rsidRPr="008552C6">
              <w:rPr>
                <w:b/>
                <w:sz w:val="28"/>
              </w:rPr>
              <w:t xml:space="preserve"> </w:t>
            </w:r>
          </w:p>
          <w:p w:rsidR="008552C6" w:rsidRPr="008552C6" w:rsidRDefault="008552C6" w:rsidP="008552C6">
            <w:pPr>
              <w:pStyle w:val="aa"/>
              <w:ind w:left="360"/>
              <w:jc w:val="both"/>
              <w:rPr>
                <w:sz w:val="28"/>
              </w:rPr>
            </w:pPr>
            <w:r w:rsidRPr="008552C6">
              <w:rPr>
                <w:b/>
                <w:sz w:val="28"/>
              </w:rPr>
              <w:t>«Стахановский колледж технологий машиностроения»</w:t>
            </w:r>
            <w:r>
              <w:rPr>
                <w:b/>
                <w:sz w:val="28"/>
              </w:rPr>
              <w:t xml:space="preserve"> ……………</w:t>
            </w:r>
          </w:p>
        </w:tc>
        <w:tc>
          <w:tcPr>
            <w:tcW w:w="568" w:type="dxa"/>
            <w:vAlign w:val="bottom"/>
          </w:tcPr>
          <w:p w:rsidR="008552C6" w:rsidRPr="00B24576" w:rsidRDefault="008552C6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30673D" w:rsidTr="0030673D">
        <w:tc>
          <w:tcPr>
            <w:tcW w:w="9067" w:type="dxa"/>
          </w:tcPr>
          <w:p w:rsidR="0030673D" w:rsidRDefault="0030673D" w:rsidP="0030673D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hanging="410"/>
              <w:jc w:val="both"/>
              <w:rPr>
                <w:sz w:val="28"/>
              </w:rPr>
            </w:pPr>
            <w:proofErr w:type="spellStart"/>
            <w:r w:rsidRPr="0030673D">
              <w:rPr>
                <w:sz w:val="28"/>
              </w:rPr>
              <w:t>ПАО</w:t>
            </w:r>
            <w:proofErr w:type="spellEnd"/>
            <w:r w:rsidRPr="0030673D">
              <w:rPr>
                <w:sz w:val="28"/>
              </w:rPr>
              <w:t xml:space="preserve"> «Стахановский вагоностроительный завод» и </w:t>
            </w:r>
          </w:p>
          <w:p w:rsidR="0030673D" w:rsidRDefault="0030673D" w:rsidP="0030673D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proofErr w:type="spellStart"/>
            <w:r w:rsidRPr="0030673D">
              <w:rPr>
                <w:sz w:val="28"/>
              </w:rPr>
              <w:t>ГБОУ</w:t>
            </w:r>
            <w:proofErr w:type="spellEnd"/>
            <w:r w:rsidRPr="0030673D">
              <w:rPr>
                <w:sz w:val="28"/>
              </w:rPr>
              <w:t xml:space="preserve"> </w:t>
            </w:r>
            <w:proofErr w:type="spellStart"/>
            <w:r w:rsidRPr="0030673D">
              <w:rPr>
                <w:sz w:val="28"/>
              </w:rPr>
              <w:t>СПО</w:t>
            </w:r>
            <w:proofErr w:type="spellEnd"/>
            <w:r w:rsidRPr="0030673D">
              <w:rPr>
                <w:sz w:val="28"/>
              </w:rPr>
              <w:t xml:space="preserve"> </w:t>
            </w:r>
            <w:proofErr w:type="spellStart"/>
            <w:r w:rsidRPr="0030673D">
              <w:rPr>
                <w:sz w:val="28"/>
              </w:rPr>
              <w:t>ЛНР</w:t>
            </w:r>
            <w:proofErr w:type="spellEnd"/>
            <w:r w:rsidRPr="0030673D">
              <w:rPr>
                <w:sz w:val="28"/>
              </w:rPr>
              <w:t xml:space="preserve"> «Стахановский колледж технологий </w:t>
            </w:r>
          </w:p>
          <w:p w:rsidR="0030673D" w:rsidRPr="0030673D" w:rsidRDefault="0030673D" w:rsidP="0030673D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30673D">
              <w:rPr>
                <w:sz w:val="28"/>
              </w:rPr>
              <w:t>машиностроения»</w:t>
            </w:r>
            <w:r>
              <w:rPr>
                <w:sz w:val="28"/>
              </w:rPr>
              <w:t xml:space="preserve"> ……………………………………………………..</w:t>
            </w:r>
          </w:p>
        </w:tc>
        <w:tc>
          <w:tcPr>
            <w:tcW w:w="568" w:type="dxa"/>
            <w:vAlign w:val="bottom"/>
          </w:tcPr>
          <w:p w:rsidR="0030673D" w:rsidRDefault="0030673D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30673D" w:rsidTr="0030673D">
        <w:tc>
          <w:tcPr>
            <w:tcW w:w="9067" w:type="dxa"/>
          </w:tcPr>
          <w:p w:rsidR="0030673D" w:rsidRDefault="0030673D" w:rsidP="0030673D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hanging="410"/>
              <w:jc w:val="both"/>
              <w:rPr>
                <w:sz w:val="28"/>
              </w:rPr>
            </w:pPr>
            <w:r w:rsidRPr="0030673D">
              <w:rPr>
                <w:sz w:val="28"/>
              </w:rPr>
              <w:t xml:space="preserve">Ресурсный центр «Современных технологий сварочного </w:t>
            </w:r>
          </w:p>
          <w:p w:rsidR="0030673D" w:rsidRPr="0030673D" w:rsidRDefault="0030673D" w:rsidP="0030673D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30673D">
              <w:rPr>
                <w:sz w:val="28"/>
              </w:rPr>
              <w:t>производства»</w:t>
            </w:r>
            <w:r>
              <w:rPr>
                <w:sz w:val="28"/>
              </w:rPr>
              <w:t xml:space="preserve"> …………………………………………………………</w:t>
            </w:r>
          </w:p>
        </w:tc>
        <w:tc>
          <w:tcPr>
            <w:tcW w:w="568" w:type="dxa"/>
            <w:vAlign w:val="bottom"/>
          </w:tcPr>
          <w:p w:rsidR="0030673D" w:rsidRDefault="0030673D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30673D" w:rsidTr="0030673D">
        <w:tc>
          <w:tcPr>
            <w:tcW w:w="9067" w:type="dxa"/>
          </w:tcPr>
          <w:p w:rsidR="0030673D" w:rsidRDefault="0030673D" w:rsidP="0030673D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left="1018" w:hanging="708"/>
              <w:jc w:val="both"/>
              <w:rPr>
                <w:sz w:val="28"/>
              </w:rPr>
            </w:pPr>
            <w:r w:rsidRPr="0030673D">
              <w:rPr>
                <w:sz w:val="28"/>
              </w:rPr>
              <w:t xml:space="preserve">Социальное партнерство колледжа и Стахановского </w:t>
            </w:r>
          </w:p>
          <w:p w:rsidR="0030673D" w:rsidRDefault="0030673D" w:rsidP="0030673D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30673D">
              <w:rPr>
                <w:sz w:val="28"/>
              </w:rPr>
              <w:t xml:space="preserve">учебно-научного института горных и образовательных </w:t>
            </w:r>
          </w:p>
          <w:p w:rsidR="0030673D" w:rsidRDefault="0030673D" w:rsidP="0030673D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30673D">
              <w:rPr>
                <w:sz w:val="28"/>
              </w:rPr>
              <w:t xml:space="preserve">технологий Луганского национального университета </w:t>
            </w:r>
          </w:p>
          <w:p w:rsidR="0030673D" w:rsidRPr="0030673D" w:rsidRDefault="0030673D" w:rsidP="0030673D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30673D">
              <w:rPr>
                <w:sz w:val="28"/>
              </w:rPr>
              <w:t>имени Владимира Даля</w:t>
            </w:r>
            <w:r>
              <w:rPr>
                <w:sz w:val="28"/>
              </w:rPr>
              <w:t xml:space="preserve"> ……………………………………………….</w:t>
            </w:r>
          </w:p>
        </w:tc>
        <w:tc>
          <w:tcPr>
            <w:tcW w:w="568" w:type="dxa"/>
            <w:vAlign w:val="bottom"/>
          </w:tcPr>
          <w:p w:rsidR="0030673D" w:rsidRDefault="0030673D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30673D" w:rsidTr="0030673D">
        <w:tc>
          <w:tcPr>
            <w:tcW w:w="9067" w:type="dxa"/>
          </w:tcPr>
          <w:p w:rsidR="0030673D" w:rsidRDefault="0030673D" w:rsidP="0030673D">
            <w:pPr>
              <w:pStyle w:val="aa"/>
              <w:numPr>
                <w:ilvl w:val="1"/>
                <w:numId w:val="19"/>
              </w:numPr>
              <w:tabs>
                <w:tab w:val="left" w:pos="877"/>
              </w:tabs>
              <w:ind w:hanging="410"/>
              <w:rPr>
                <w:sz w:val="28"/>
              </w:rPr>
            </w:pPr>
            <w:r w:rsidRPr="0030673D">
              <w:rPr>
                <w:sz w:val="28"/>
              </w:rPr>
              <w:t xml:space="preserve">Перспективы социального партнерства в профессиональном </w:t>
            </w:r>
          </w:p>
          <w:p w:rsidR="0030673D" w:rsidRPr="0030673D" w:rsidRDefault="0030673D" w:rsidP="0030673D">
            <w:pPr>
              <w:pStyle w:val="aa"/>
              <w:tabs>
                <w:tab w:val="left" w:pos="877"/>
              </w:tabs>
              <w:ind w:left="877"/>
              <w:jc w:val="both"/>
              <w:rPr>
                <w:sz w:val="28"/>
              </w:rPr>
            </w:pPr>
            <w:r w:rsidRPr="0030673D">
              <w:rPr>
                <w:sz w:val="28"/>
              </w:rPr>
              <w:t>образовании колледжа</w:t>
            </w:r>
            <w:r>
              <w:rPr>
                <w:sz w:val="28"/>
              </w:rPr>
              <w:t xml:space="preserve"> ………………………………………………..</w:t>
            </w:r>
          </w:p>
        </w:tc>
        <w:tc>
          <w:tcPr>
            <w:tcW w:w="568" w:type="dxa"/>
            <w:vAlign w:val="bottom"/>
          </w:tcPr>
          <w:p w:rsidR="0030673D" w:rsidRDefault="0030673D" w:rsidP="008552C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477025" w:rsidTr="0030673D">
        <w:tc>
          <w:tcPr>
            <w:tcW w:w="9067" w:type="dxa"/>
          </w:tcPr>
          <w:p w:rsidR="00477025" w:rsidRPr="00B24576" w:rsidRDefault="00477025" w:rsidP="00477025">
            <w:pPr>
              <w:pStyle w:val="aa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ЗАКЛЮЧЕНИЕ ……………………………………………………………...</w:t>
            </w:r>
          </w:p>
        </w:tc>
        <w:tc>
          <w:tcPr>
            <w:tcW w:w="568" w:type="dxa"/>
            <w:vAlign w:val="center"/>
          </w:tcPr>
          <w:p w:rsidR="00477025" w:rsidRPr="00B24576" w:rsidRDefault="0030673D" w:rsidP="00B2457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 w:rsidR="00970507" w:rsidTr="0030673D">
        <w:tc>
          <w:tcPr>
            <w:tcW w:w="9067" w:type="dxa"/>
          </w:tcPr>
          <w:p w:rsidR="00970507" w:rsidRPr="00B24576" w:rsidRDefault="00B24576" w:rsidP="00477025">
            <w:pPr>
              <w:pStyle w:val="aa"/>
              <w:jc w:val="both"/>
              <w:rPr>
                <w:b/>
                <w:sz w:val="28"/>
              </w:rPr>
            </w:pPr>
            <w:r w:rsidRPr="00B24576">
              <w:rPr>
                <w:b/>
                <w:sz w:val="28"/>
              </w:rPr>
              <w:t>СПИСОК ИСПОЛЬЗОВАННЫХ ИСТОЧНИКОВ</w:t>
            </w:r>
            <w:r w:rsidR="00477025">
              <w:rPr>
                <w:b/>
                <w:sz w:val="28"/>
              </w:rPr>
              <w:t xml:space="preserve"> ……………………..</w:t>
            </w:r>
          </w:p>
        </w:tc>
        <w:tc>
          <w:tcPr>
            <w:tcW w:w="568" w:type="dxa"/>
            <w:vAlign w:val="center"/>
          </w:tcPr>
          <w:p w:rsidR="00970507" w:rsidRPr="00B24576" w:rsidRDefault="0030673D" w:rsidP="00B24576">
            <w:pPr>
              <w:pStyle w:val="a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</w:tbl>
    <w:p w:rsidR="00970507" w:rsidRDefault="00970507" w:rsidP="00735DC0">
      <w:pPr>
        <w:spacing w:line="360" w:lineRule="auto"/>
        <w:rPr>
          <w:sz w:val="28"/>
        </w:rPr>
      </w:pPr>
    </w:p>
    <w:p w:rsidR="0030673D" w:rsidRDefault="0030673D" w:rsidP="00735DC0">
      <w:pPr>
        <w:spacing w:line="360" w:lineRule="auto"/>
        <w:rPr>
          <w:sz w:val="28"/>
        </w:rPr>
      </w:pPr>
    </w:p>
    <w:p w:rsidR="00970507" w:rsidRDefault="00970507" w:rsidP="00735DC0">
      <w:pPr>
        <w:spacing w:line="360" w:lineRule="auto"/>
        <w:rPr>
          <w:sz w:val="28"/>
        </w:rPr>
      </w:pPr>
    </w:p>
    <w:p w:rsidR="00970507" w:rsidRDefault="00970507" w:rsidP="00735DC0">
      <w:pPr>
        <w:spacing w:line="360" w:lineRule="auto"/>
        <w:rPr>
          <w:sz w:val="28"/>
        </w:rPr>
      </w:pPr>
    </w:p>
    <w:p w:rsidR="00E136D2" w:rsidRDefault="00E136D2" w:rsidP="00735DC0">
      <w:pPr>
        <w:spacing w:line="360" w:lineRule="auto"/>
        <w:rPr>
          <w:sz w:val="28"/>
        </w:rPr>
      </w:pPr>
    </w:p>
    <w:p w:rsidR="00970507" w:rsidRDefault="00970507" w:rsidP="00735DC0">
      <w:pPr>
        <w:spacing w:line="360" w:lineRule="auto"/>
        <w:rPr>
          <w:sz w:val="28"/>
        </w:rPr>
      </w:pPr>
    </w:p>
    <w:p w:rsidR="00B24576" w:rsidRPr="00477025" w:rsidRDefault="00735DC0" w:rsidP="0047702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381206</wp:posOffset>
                </wp:positionV>
                <wp:extent cx="558800" cy="311848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1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5DC0" w:rsidRDefault="00735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2.55pt;margin-top:30pt;width:44pt;height:2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" fillcolor="white [3201]" stroked="f" strokeweight=".5pt">
                <v:textbox>
                  <w:txbxContent>
                    <w:p w:rsidR="00735DC0" w:rsidRDefault="00735DC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70507" w:rsidRDefault="00970507" w:rsidP="00735DC0">
      <w:pPr>
        <w:spacing w:line="360" w:lineRule="auto"/>
        <w:jc w:val="center"/>
        <w:rPr>
          <w:b/>
          <w:sz w:val="32"/>
        </w:rPr>
      </w:pPr>
      <w:r w:rsidRPr="00970507">
        <w:rPr>
          <w:b/>
          <w:sz w:val="32"/>
        </w:rPr>
        <w:lastRenderedPageBreak/>
        <w:t>ВВЕДЕНИЕ</w:t>
      </w:r>
    </w:p>
    <w:p w:rsidR="00735DC0" w:rsidRPr="00735DC0" w:rsidRDefault="00735DC0" w:rsidP="00735DC0">
      <w:pPr>
        <w:pStyle w:val="aa"/>
      </w:pPr>
    </w:p>
    <w:p w:rsidR="00735DC0" w:rsidRDefault="00735DC0" w:rsidP="00735DC0">
      <w:pPr>
        <w:spacing w:line="360" w:lineRule="auto"/>
        <w:ind w:firstLine="851"/>
        <w:jc w:val="both"/>
        <w:rPr>
          <w:sz w:val="28"/>
        </w:rPr>
      </w:pPr>
      <w:r w:rsidRPr="006406B2">
        <w:rPr>
          <w:b/>
          <w:sz w:val="28"/>
        </w:rPr>
        <w:t xml:space="preserve">Социальное партнерство в профессиональном образовании – </w:t>
      </w:r>
      <w:r w:rsidRPr="00735DC0">
        <w:rPr>
          <w:sz w:val="28"/>
        </w:rPr>
        <w:t>это система отношений образовательных учреждений с предприятиями, субъектами и институтами рынка труда, государственными и местными органами власти, общественными организациями, основанная на выявлении, согласовании и реализации интересов всех участников отношений.</w:t>
      </w:r>
    </w:p>
    <w:p w:rsidR="00735DC0" w:rsidRPr="00735DC0" w:rsidRDefault="00735DC0" w:rsidP="00735DC0">
      <w:pPr>
        <w:spacing w:line="360" w:lineRule="auto"/>
        <w:ind w:firstLine="851"/>
        <w:jc w:val="both"/>
        <w:rPr>
          <w:sz w:val="28"/>
        </w:rPr>
      </w:pPr>
      <w:r w:rsidRPr="00735DC0">
        <w:rPr>
          <w:sz w:val="28"/>
        </w:rPr>
        <w:t xml:space="preserve">В Концепции модернизации образования </w:t>
      </w:r>
      <w:r>
        <w:rPr>
          <w:sz w:val="28"/>
        </w:rPr>
        <w:t xml:space="preserve">Луганской Народной Республики сформулирована </w:t>
      </w:r>
      <w:r w:rsidRPr="00735DC0">
        <w:rPr>
          <w:sz w:val="28"/>
        </w:rPr>
        <w:t>задача опережающего развития профессиональн</w:t>
      </w:r>
      <w:r>
        <w:rPr>
          <w:sz w:val="28"/>
        </w:rPr>
        <w:t>ого образования</w:t>
      </w:r>
      <w:r w:rsidRPr="00735DC0">
        <w:rPr>
          <w:sz w:val="28"/>
        </w:rPr>
        <w:t xml:space="preserve">. Важнейшим условием повышения качества подготовки рабочих и специалистов в учреждениях профессионального образования является социальное партнерство в первую очередь с работодателями. Его эффективность определяется востребованностью выпускников на рынке труда и их </w:t>
      </w:r>
      <w:proofErr w:type="spellStart"/>
      <w:r w:rsidRPr="00735DC0">
        <w:rPr>
          <w:sz w:val="28"/>
        </w:rPr>
        <w:t>закрепляемостью</w:t>
      </w:r>
      <w:proofErr w:type="spellEnd"/>
      <w:r w:rsidRPr="00735DC0">
        <w:rPr>
          <w:sz w:val="28"/>
        </w:rPr>
        <w:t xml:space="preserve"> на производстве.</w:t>
      </w:r>
    </w:p>
    <w:p w:rsidR="00735DC0" w:rsidRDefault="00735DC0" w:rsidP="00735DC0">
      <w:pPr>
        <w:spacing w:line="360" w:lineRule="auto"/>
        <w:ind w:firstLine="851"/>
        <w:jc w:val="both"/>
        <w:rPr>
          <w:sz w:val="28"/>
        </w:rPr>
      </w:pPr>
      <w:r w:rsidRPr="00735DC0">
        <w:rPr>
          <w:sz w:val="28"/>
        </w:rPr>
        <w:t xml:space="preserve">В широком смысле социальное партнерство рассматривается как совместная коллективная деятельность различных социальных групп, которая приводит к позитивным и разделяемым всеми участниками эффектам. Таким образом, социальное партнерство образовательного учреждения качественно отличается от иных форм взаимодействия: шефства, спонсорства, попечительства. </w:t>
      </w:r>
    </w:p>
    <w:p w:rsidR="006406B2" w:rsidRDefault="00735DC0" w:rsidP="00477025">
      <w:pPr>
        <w:spacing w:line="360" w:lineRule="auto"/>
        <w:ind w:firstLine="851"/>
        <w:jc w:val="both"/>
        <w:rPr>
          <w:sz w:val="28"/>
        </w:rPr>
      </w:pPr>
      <w:r w:rsidRPr="00735DC0">
        <w:rPr>
          <w:sz w:val="28"/>
        </w:rPr>
        <w:t xml:space="preserve">Его основная идея </w:t>
      </w:r>
      <w:r>
        <w:rPr>
          <w:sz w:val="28"/>
        </w:rPr>
        <w:t>–</w:t>
      </w:r>
      <w:r w:rsidRPr="00735DC0">
        <w:rPr>
          <w:sz w:val="28"/>
        </w:rPr>
        <w:t xml:space="preserve"> взаимовыгодная кооперация, в которой образовательное учреждение является полноправным партнером. Это означает непосредственный и прямой обмен ресурсов, привлекаемых от социальных партнеров, на конкретные результаты деятельности образовательного учреждения. Социальное партнерство не ограничивается разовыми акциями, оно строится на взаимном доверии и долгосрочной основе. Оно позволяет действовать эффективно и успешно, имея в виду приоритетную перспективу, общую для всех партнеров, эффективно координировать совместную деятельность с ясным пониманием своей ответственности. Такая деятельность оказывается </w:t>
      </w:r>
      <w:r>
        <w:rPr>
          <w:sz w:val="28"/>
        </w:rPr>
        <w:t xml:space="preserve">наиболее эффективной и экономически выгодной </w:t>
      </w:r>
      <w:r w:rsidRPr="00735DC0">
        <w:rPr>
          <w:sz w:val="28"/>
        </w:rPr>
        <w:t>для партнеров</w:t>
      </w:r>
      <w:r>
        <w:rPr>
          <w:sz w:val="28"/>
        </w:rPr>
        <w:t xml:space="preserve"> – работодателей и самой</w:t>
      </w:r>
      <w:r w:rsidRPr="00735DC0">
        <w:rPr>
          <w:sz w:val="28"/>
        </w:rPr>
        <w:t xml:space="preserve"> систем</w:t>
      </w:r>
      <w:r>
        <w:rPr>
          <w:sz w:val="28"/>
        </w:rPr>
        <w:t>ы</w:t>
      </w:r>
      <w:r w:rsidRPr="00735DC0">
        <w:rPr>
          <w:sz w:val="28"/>
        </w:rPr>
        <w:t xml:space="preserve"> образования.</w:t>
      </w:r>
    </w:p>
    <w:p w:rsidR="00477025" w:rsidRDefault="00477025" w:rsidP="00477025">
      <w:pPr>
        <w:spacing w:line="360" w:lineRule="auto"/>
        <w:ind w:firstLine="851"/>
        <w:jc w:val="both"/>
        <w:rPr>
          <w:sz w:val="28"/>
        </w:rPr>
      </w:pPr>
    </w:p>
    <w:p w:rsidR="00735DC0" w:rsidRPr="00477025" w:rsidRDefault="00D60157" w:rsidP="00477025">
      <w:pPr>
        <w:pStyle w:val="ab"/>
        <w:numPr>
          <w:ilvl w:val="0"/>
          <w:numId w:val="20"/>
        </w:numPr>
        <w:spacing w:line="360" w:lineRule="auto"/>
        <w:ind w:left="851"/>
        <w:rPr>
          <w:b/>
          <w:sz w:val="32"/>
        </w:rPr>
      </w:pPr>
      <w:r w:rsidRPr="00477025">
        <w:rPr>
          <w:b/>
          <w:sz w:val="32"/>
        </w:rPr>
        <w:lastRenderedPageBreak/>
        <w:t>ПОНЯТИЕ СОЦИАЛЬНОГО ПАРТНЕРСТВА</w:t>
      </w:r>
    </w:p>
    <w:p w:rsidR="00860E22" w:rsidRPr="00D60157" w:rsidRDefault="00860E22" w:rsidP="00860E22">
      <w:pPr>
        <w:pStyle w:val="aa"/>
      </w:pPr>
    </w:p>
    <w:p w:rsidR="00D60157" w:rsidRPr="00477025" w:rsidRDefault="00D60157" w:rsidP="00477025">
      <w:pPr>
        <w:pStyle w:val="ab"/>
        <w:numPr>
          <w:ilvl w:val="1"/>
          <w:numId w:val="20"/>
        </w:numPr>
        <w:spacing w:line="360" w:lineRule="auto"/>
        <w:ind w:hanging="229"/>
        <w:rPr>
          <w:b/>
          <w:sz w:val="32"/>
        </w:rPr>
      </w:pPr>
      <w:r w:rsidRPr="00477025">
        <w:rPr>
          <w:b/>
          <w:sz w:val="32"/>
        </w:rPr>
        <w:t>Цели, задачи и формы социального партнерства</w:t>
      </w:r>
    </w:p>
    <w:p w:rsidR="006406B2" w:rsidRPr="006406B2" w:rsidRDefault="006406B2" w:rsidP="006406B2">
      <w:pPr>
        <w:spacing w:line="360" w:lineRule="auto"/>
        <w:ind w:firstLine="851"/>
        <w:jc w:val="both"/>
        <w:rPr>
          <w:sz w:val="28"/>
          <w:szCs w:val="28"/>
        </w:rPr>
      </w:pPr>
      <w:r w:rsidRPr="006406B2">
        <w:rPr>
          <w:b/>
          <w:sz w:val="28"/>
          <w:szCs w:val="28"/>
        </w:rPr>
        <w:t xml:space="preserve">Социальное партнерство </w:t>
      </w:r>
      <w:r>
        <w:rPr>
          <w:b/>
          <w:sz w:val="28"/>
          <w:szCs w:val="28"/>
        </w:rPr>
        <w:t>–</w:t>
      </w:r>
      <w:r w:rsidRPr="006406B2">
        <w:rPr>
          <w:b/>
          <w:sz w:val="28"/>
          <w:szCs w:val="28"/>
        </w:rPr>
        <w:t xml:space="preserve"> </w:t>
      </w:r>
      <w:r w:rsidRPr="006406B2">
        <w:rPr>
          <w:sz w:val="28"/>
          <w:szCs w:val="28"/>
        </w:rPr>
        <w:t xml:space="preserve">система институтов и механизмов </w:t>
      </w:r>
      <w:proofErr w:type="spellStart"/>
      <w:proofErr w:type="gramStart"/>
      <w:r w:rsidRPr="006406B2">
        <w:rPr>
          <w:sz w:val="28"/>
          <w:szCs w:val="28"/>
        </w:rPr>
        <w:t>согласова</w:t>
      </w:r>
      <w:r>
        <w:rPr>
          <w:sz w:val="28"/>
          <w:szCs w:val="28"/>
        </w:rPr>
        <w:t>-</w:t>
      </w:r>
      <w:r w:rsidRPr="006406B2">
        <w:rPr>
          <w:sz w:val="28"/>
          <w:szCs w:val="28"/>
        </w:rPr>
        <w:t>ния</w:t>
      </w:r>
      <w:proofErr w:type="spellEnd"/>
      <w:proofErr w:type="gramEnd"/>
      <w:r w:rsidRPr="006406B2">
        <w:rPr>
          <w:sz w:val="28"/>
          <w:szCs w:val="28"/>
        </w:rPr>
        <w:t xml:space="preserve"> интересов участников производственного процесса: работников и </w:t>
      </w:r>
      <w:proofErr w:type="spellStart"/>
      <w:r w:rsidRPr="006406B2">
        <w:rPr>
          <w:sz w:val="28"/>
          <w:szCs w:val="28"/>
        </w:rPr>
        <w:t>работода</w:t>
      </w:r>
      <w:r>
        <w:rPr>
          <w:sz w:val="28"/>
          <w:szCs w:val="28"/>
        </w:rPr>
        <w:t>-</w:t>
      </w:r>
      <w:r w:rsidRPr="006406B2">
        <w:rPr>
          <w:sz w:val="28"/>
          <w:szCs w:val="28"/>
        </w:rPr>
        <w:t>телей</w:t>
      </w:r>
      <w:proofErr w:type="spellEnd"/>
      <w:r w:rsidRPr="006406B2">
        <w:rPr>
          <w:sz w:val="28"/>
          <w:szCs w:val="28"/>
        </w:rPr>
        <w:t>, основанная на равном сотрудничестве.</w:t>
      </w:r>
    </w:p>
    <w:p w:rsidR="00D60157" w:rsidRPr="00D60157" w:rsidRDefault="00D60157" w:rsidP="006406B2">
      <w:pPr>
        <w:spacing w:line="360" w:lineRule="auto"/>
        <w:ind w:firstLine="851"/>
        <w:jc w:val="both"/>
        <w:rPr>
          <w:sz w:val="28"/>
          <w:szCs w:val="28"/>
        </w:rPr>
      </w:pPr>
      <w:r w:rsidRPr="006406B2">
        <w:rPr>
          <w:b/>
          <w:sz w:val="28"/>
          <w:szCs w:val="28"/>
        </w:rPr>
        <w:t>Система социального партнерства включает в себя следующие элементы:</w:t>
      </w:r>
      <w:r w:rsidRPr="00D60157">
        <w:rPr>
          <w:sz w:val="28"/>
          <w:szCs w:val="28"/>
        </w:rPr>
        <w:t xml:space="preserve"> цели, задачи, принципы, стороны, уровни, формы и механизмы функционирования.</w:t>
      </w:r>
    </w:p>
    <w:p w:rsidR="00D60157" w:rsidRPr="00D60157" w:rsidRDefault="00D60157" w:rsidP="006406B2">
      <w:pPr>
        <w:spacing w:line="360" w:lineRule="auto"/>
        <w:ind w:firstLine="851"/>
        <w:jc w:val="both"/>
        <w:rPr>
          <w:sz w:val="28"/>
          <w:szCs w:val="28"/>
        </w:rPr>
      </w:pPr>
      <w:r w:rsidRPr="006406B2">
        <w:rPr>
          <w:b/>
          <w:sz w:val="28"/>
          <w:szCs w:val="28"/>
        </w:rPr>
        <w:t>Основной целью социального партнерства является</w:t>
      </w:r>
      <w:r w:rsidRPr="00D60157">
        <w:rPr>
          <w:sz w:val="28"/>
          <w:szCs w:val="28"/>
        </w:rPr>
        <w:t xml:space="preserve"> разработка, принятие и реализация социально-экономической и трудовой политики, основанной на сбалансированности интересов общества, </w:t>
      </w:r>
      <w:r w:rsidR="006406B2">
        <w:rPr>
          <w:sz w:val="28"/>
          <w:szCs w:val="28"/>
        </w:rPr>
        <w:t xml:space="preserve">системы профессионального образования, </w:t>
      </w:r>
      <w:r w:rsidRPr="00D60157">
        <w:rPr>
          <w:sz w:val="28"/>
          <w:szCs w:val="28"/>
        </w:rPr>
        <w:t>наем</w:t>
      </w:r>
      <w:r w:rsidR="006406B2">
        <w:rPr>
          <w:sz w:val="28"/>
          <w:szCs w:val="28"/>
        </w:rPr>
        <w:t>ных работников и работодателей.</w:t>
      </w:r>
    </w:p>
    <w:p w:rsidR="00D60157" w:rsidRPr="006406B2" w:rsidRDefault="00D60157" w:rsidP="00D601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406B2">
        <w:rPr>
          <w:b/>
          <w:sz w:val="28"/>
          <w:szCs w:val="28"/>
        </w:rPr>
        <w:t>Основными составляющими этой цели являются:</w:t>
      </w:r>
    </w:p>
    <w:p w:rsidR="006406B2" w:rsidRDefault="00D60157" w:rsidP="006406B2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формирование механизма коллективно-договорного регулирования социально-трудовых отношений;</w:t>
      </w:r>
    </w:p>
    <w:p w:rsidR="006406B2" w:rsidRDefault="00D60157" w:rsidP="006406B2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обеспечение занятости и социальной зашиты населения, охраны и безопасности труда;</w:t>
      </w:r>
    </w:p>
    <w:p w:rsidR="006406B2" w:rsidRDefault="00D60157" w:rsidP="006406B2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профессиональное обучение работников;</w:t>
      </w:r>
    </w:p>
    <w:p w:rsidR="006406B2" w:rsidRDefault="00D60157" w:rsidP="006406B2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сохранение трудового потенциала общества;</w:t>
      </w:r>
    </w:p>
    <w:p w:rsidR="006406B2" w:rsidRDefault="00D60157" w:rsidP="006406B2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поэтапное повышение доходов работников на основе роста производительности труда;</w:t>
      </w:r>
    </w:p>
    <w:p w:rsidR="00D60157" w:rsidRPr="006406B2" w:rsidRDefault="00D60157" w:rsidP="006406B2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повышение эффективности производства.</w:t>
      </w:r>
    </w:p>
    <w:p w:rsidR="00D60157" w:rsidRPr="00D60157" w:rsidRDefault="00D60157" w:rsidP="006406B2">
      <w:pPr>
        <w:spacing w:line="360" w:lineRule="auto"/>
        <w:ind w:firstLine="851"/>
        <w:jc w:val="both"/>
        <w:rPr>
          <w:sz w:val="28"/>
          <w:szCs w:val="28"/>
        </w:rPr>
      </w:pPr>
      <w:r w:rsidRPr="00D60157">
        <w:rPr>
          <w:sz w:val="28"/>
          <w:szCs w:val="28"/>
        </w:rPr>
        <w:t>Важнейшей задачей совершенствования социального партнерства является разграничение различных групп интересов и разработка механизмо</w:t>
      </w:r>
      <w:r w:rsidR="006406B2">
        <w:rPr>
          <w:sz w:val="28"/>
          <w:szCs w:val="28"/>
        </w:rPr>
        <w:t>в их согласования и реализации.</w:t>
      </w:r>
    </w:p>
    <w:p w:rsidR="007D432A" w:rsidRDefault="007D432A" w:rsidP="007D432A">
      <w:pPr>
        <w:pStyle w:val="aa"/>
      </w:pPr>
    </w:p>
    <w:p w:rsidR="00860E22" w:rsidRDefault="00860E22" w:rsidP="007D432A">
      <w:pPr>
        <w:pStyle w:val="aa"/>
      </w:pPr>
    </w:p>
    <w:p w:rsidR="00860E22" w:rsidRDefault="00860E22" w:rsidP="007D432A">
      <w:pPr>
        <w:pStyle w:val="aa"/>
      </w:pPr>
    </w:p>
    <w:p w:rsidR="00860E22" w:rsidRDefault="00860E22" w:rsidP="007D432A">
      <w:pPr>
        <w:pStyle w:val="aa"/>
      </w:pPr>
    </w:p>
    <w:p w:rsidR="00860E22" w:rsidRDefault="00860E22" w:rsidP="007D432A">
      <w:pPr>
        <w:pStyle w:val="aa"/>
      </w:pPr>
    </w:p>
    <w:p w:rsidR="00860E22" w:rsidRDefault="00860E22" w:rsidP="007D432A">
      <w:pPr>
        <w:pStyle w:val="aa"/>
      </w:pPr>
    </w:p>
    <w:p w:rsidR="00860E22" w:rsidRDefault="00860E22" w:rsidP="007D432A">
      <w:pPr>
        <w:pStyle w:val="aa"/>
      </w:pPr>
    </w:p>
    <w:p w:rsidR="00860E22" w:rsidRDefault="00860E22" w:rsidP="007D432A">
      <w:pPr>
        <w:pStyle w:val="aa"/>
      </w:pPr>
    </w:p>
    <w:p w:rsidR="00477025" w:rsidRDefault="00477025" w:rsidP="00477025">
      <w:pPr>
        <w:spacing w:line="360" w:lineRule="auto"/>
        <w:jc w:val="both"/>
      </w:pPr>
    </w:p>
    <w:p w:rsidR="006406B2" w:rsidRPr="00477025" w:rsidRDefault="007D432A" w:rsidP="00477025">
      <w:pPr>
        <w:pStyle w:val="ab"/>
        <w:numPr>
          <w:ilvl w:val="1"/>
          <w:numId w:val="20"/>
        </w:numPr>
        <w:spacing w:line="360" w:lineRule="auto"/>
        <w:ind w:hanging="229"/>
        <w:jc w:val="both"/>
        <w:rPr>
          <w:b/>
          <w:sz w:val="32"/>
          <w:szCs w:val="28"/>
        </w:rPr>
      </w:pPr>
      <w:r w:rsidRPr="00477025">
        <w:rPr>
          <w:b/>
          <w:sz w:val="32"/>
          <w:szCs w:val="28"/>
        </w:rPr>
        <w:lastRenderedPageBreak/>
        <w:t>Основные принципы социального партнерства</w:t>
      </w:r>
    </w:p>
    <w:p w:rsidR="007D432A" w:rsidRPr="00D60157" w:rsidRDefault="007D432A" w:rsidP="007D432A">
      <w:pPr>
        <w:spacing w:line="360" w:lineRule="auto"/>
        <w:ind w:firstLine="851"/>
        <w:jc w:val="both"/>
        <w:rPr>
          <w:sz w:val="28"/>
          <w:szCs w:val="28"/>
        </w:rPr>
      </w:pPr>
      <w:r w:rsidRPr="00D60157">
        <w:rPr>
          <w:sz w:val="28"/>
          <w:szCs w:val="28"/>
        </w:rPr>
        <w:t xml:space="preserve">Большое значение имеет реализация обозначенных в Трудовом кодексе </w:t>
      </w:r>
      <w:r>
        <w:rPr>
          <w:sz w:val="28"/>
          <w:szCs w:val="28"/>
        </w:rPr>
        <w:t>Луганской Народной Республики</w:t>
      </w:r>
      <w:r w:rsidRPr="00D60157">
        <w:rPr>
          <w:sz w:val="28"/>
          <w:szCs w:val="28"/>
        </w:rPr>
        <w:t xml:space="preserve"> основных при</w:t>
      </w:r>
      <w:r>
        <w:rPr>
          <w:sz w:val="28"/>
          <w:szCs w:val="28"/>
        </w:rPr>
        <w:t>нципов социального партнерства:</w:t>
      </w:r>
    </w:p>
    <w:p w:rsidR="007D432A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равноправие сторон, уважение и учет их интересов;</w:t>
      </w:r>
    </w:p>
    <w:p w:rsidR="007D432A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заинтересованность сторон в участии в договорных отношениях;</w:t>
      </w:r>
    </w:p>
    <w:p w:rsidR="007D432A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содействие государства в укреплении и развитии социального партнерства на демократической основе;</w:t>
      </w:r>
    </w:p>
    <w:p w:rsidR="007D432A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</w:p>
    <w:p w:rsidR="007D432A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полномочность представителей сторон;</w:t>
      </w:r>
    </w:p>
    <w:p w:rsidR="007D432A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свобода выбора при обсуждении вопросов, входящих в сферу труда;</w:t>
      </w:r>
    </w:p>
    <w:p w:rsidR="007D432A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добровольность принятых на себя обязательств; реальность обязательств, принимаемых на себя сторонами; обязательность выполнения коллективных договоров, соглашений;</w:t>
      </w:r>
    </w:p>
    <w:p w:rsidR="007D432A" w:rsidRPr="006406B2" w:rsidRDefault="007D432A" w:rsidP="007D432A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06B2">
        <w:rPr>
          <w:sz w:val="28"/>
          <w:szCs w:val="28"/>
        </w:rPr>
        <w:t>ответственность сторон, их представителей за невыполнение по их вине коллективных дог</w:t>
      </w:r>
      <w:r>
        <w:rPr>
          <w:sz w:val="28"/>
          <w:szCs w:val="28"/>
        </w:rPr>
        <w:t>оворов, соглашений.</w:t>
      </w: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7D432A">
      <w:pPr>
        <w:spacing w:line="360" w:lineRule="auto"/>
        <w:ind w:firstLine="851"/>
        <w:jc w:val="both"/>
        <w:rPr>
          <w:b/>
          <w:sz w:val="28"/>
        </w:rPr>
      </w:pPr>
    </w:p>
    <w:p w:rsidR="007D432A" w:rsidRDefault="007D432A" w:rsidP="00860E22">
      <w:pPr>
        <w:spacing w:line="360" w:lineRule="auto"/>
        <w:jc w:val="both"/>
        <w:rPr>
          <w:b/>
          <w:sz w:val="28"/>
        </w:rPr>
      </w:pPr>
    </w:p>
    <w:p w:rsidR="00477025" w:rsidRDefault="007D432A" w:rsidP="00477025">
      <w:pPr>
        <w:pStyle w:val="ab"/>
        <w:numPr>
          <w:ilvl w:val="0"/>
          <w:numId w:val="20"/>
        </w:numPr>
        <w:spacing w:line="360" w:lineRule="auto"/>
        <w:ind w:left="851"/>
        <w:rPr>
          <w:b/>
          <w:sz w:val="32"/>
        </w:rPr>
      </w:pPr>
      <w:r w:rsidRPr="00860E22">
        <w:rPr>
          <w:b/>
          <w:sz w:val="32"/>
        </w:rPr>
        <w:lastRenderedPageBreak/>
        <w:t xml:space="preserve">СОЦИАЛЬНОЕ ПАРТНЕРСТВО КАК СРЕДСТВО </w:t>
      </w:r>
    </w:p>
    <w:p w:rsidR="00477025" w:rsidRDefault="007D432A" w:rsidP="00477025">
      <w:pPr>
        <w:pStyle w:val="ab"/>
        <w:spacing w:line="360" w:lineRule="auto"/>
        <w:ind w:left="851"/>
        <w:rPr>
          <w:b/>
          <w:sz w:val="32"/>
        </w:rPr>
      </w:pPr>
      <w:r w:rsidRPr="00860E22">
        <w:rPr>
          <w:b/>
          <w:sz w:val="32"/>
        </w:rPr>
        <w:t xml:space="preserve">ПОВЫШЕНИЯ КАЧЕСТВА ПРОФЕССИОНАЛЬНОГО </w:t>
      </w:r>
    </w:p>
    <w:p w:rsidR="007D432A" w:rsidRDefault="007D432A" w:rsidP="00477025">
      <w:pPr>
        <w:pStyle w:val="ab"/>
        <w:spacing w:line="360" w:lineRule="auto"/>
        <w:ind w:left="851"/>
        <w:rPr>
          <w:b/>
          <w:sz w:val="32"/>
        </w:rPr>
      </w:pPr>
      <w:r w:rsidRPr="00860E22">
        <w:rPr>
          <w:b/>
          <w:sz w:val="32"/>
        </w:rPr>
        <w:t>ОБРАЗОВАНИЯ</w:t>
      </w:r>
    </w:p>
    <w:p w:rsidR="00477025" w:rsidRPr="00477025" w:rsidRDefault="00477025" w:rsidP="00477025">
      <w:pPr>
        <w:pStyle w:val="aa"/>
      </w:pPr>
    </w:p>
    <w:p w:rsidR="007D432A" w:rsidRDefault="007D432A" w:rsidP="007D432A">
      <w:pPr>
        <w:spacing w:line="360" w:lineRule="auto"/>
        <w:ind w:firstLine="851"/>
        <w:jc w:val="both"/>
        <w:rPr>
          <w:sz w:val="28"/>
        </w:rPr>
      </w:pPr>
      <w:r w:rsidRPr="006406B2">
        <w:rPr>
          <w:b/>
          <w:sz w:val="28"/>
        </w:rPr>
        <w:t xml:space="preserve">Социальное партнерство в профессиональном образовании – </w:t>
      </w:r>
      <w:r w:rsidRPr="00735DC0">
        <w:rPr>
          <w:sz w:val="28"/>
        </w:rPr>
        <w:t>это система отношений образовательных учреждений с предприятиями, субъектами и институтами рынка труда, государственными и местными органами власти, общественными организациями, основанная на выявлении, согласовании и реализации интересов всех участников отношений.</w:t>
      </w:r>
    </w:p>
    <w:p w:rsidR="00860E22" w:rsidRDefault="00860E22" w:rsidP="00860E22">
      <w:pPr>
        <w:spacing w:line="360" w:lineRule="auto"/>
        <w:ind w:firstLine="851"/>
        <w:jc w:val="both"/>
        <w:rPr>
          <w:sz w:val="28"/>
          <w:szCs w:val="28"/>
        </w:rPr>
      </w:pPr>
      <w:r w:rsidRPr="00860E22">
        <w:rPr>
          <w:sz w:val="28"/>
          <w:szCs w:val="28"/>
        </w:rPr>
        <w:t xml:space="preserve">Попытаемся проанализировать возможность воздействия социальных партнеров на учреждения </w:t>
      </w:r>
      <w:r>
        <w:rPr>
          <w:sz w:val="28"/>
          <w:szCs w:val="28"/>
        </w:rPr>
        <w:t xml:space="preserve">профессионального </w:t>
      </w:r>
      <w:r w:rsidRPr="00860E22">
        <w:rPr>
          <w:sz w:val="28"/>
          <w:szCs w:val="28"/>
        </w:rPr>
        <w:t>образования с целью более полного учёта требований работодателей к кадрам. Для этого рассмотрим сущность, содержание и этапы развития социального партнерства, основные типы социальных партнеров системы профессионального образования и трудности при работе с различными категориями социальных партнеров.</w:t>
      </w:r>
    </w:p>
    <w:p w:rsidR="00860E22" w:rsidRDefault="00860E22" w:rsidP="00860E22">
      <w:pPr>
        <w:pStyle w:val="aa"/>
      </w:pPr>
    </w:p>
    <w:p w:rsidR="00860E22" w:rsidRDefault="00860E22" w:rsidP="00477025">
      <w:pPr>
        <w:pStyle w:val="ab"/>
        <w:numPr>
          <w:ilvl w:val="1"/>
          <w:numId w:val="20"/>
        </w:numPr>
        <w:spacing w:line="360" w:lineRule="auto"/>
        <w:ind w:left="1418" w:hanging="567"/>
        <w:rPr>
          <w:b/>
          <w:sz w:val="32"/>
          <w:szCs w:val="28"/>
        </w:rPr>
      </w:pPr>
      <w:r w:rsidRPr="00860E22">
        <w:rPr>
          <w:b/>
          <w:sz w:val="32"/>
          <w:szCs w:val="28"/>
        </w:rPr>
        <w:t xml:space="preserve">Факторы повышения качества профессионального </w:t>
      </w:r>
    </w:p>
    <w:p w:rsidR="00860E22" w:rsidRPr="00860E22" w:rsidRDefault="00860E22" w:rsidP="00860E22">
      <w:pPr>
        <w:pStyle w:val="ab"/>
        <w:spacing w:line="360" w:lineRule="auto"/>
        <w:ind w:left="1418"/>
        <w:rPr>
          <w:b/>
          <w:sz w:val="32"/>
          <w:szCs w:val="28"/>
        </w:rPr>
      </w:pPr>
      <w:r w:rsidRPr="00860E22">
        <w:rPr>
          <w:b/>
          <w:sz w:val="32"/>
          <w:szCs w:val="28"/>
        </w:rPr>
        <w:t>образования</w:t>
      </w:r>
    </w:p>
    <w:p w:rsidR="00860E22" w:rsidRPr="00860E22" w:rsidRDefault="00860E22" w:rsidP="00860E22">
      <w:pPr>
        <w:spacing w:line="360" w:lineRule="auto"/>
        <w:ind w:firstLine="851"/>
        <w:jc w:val="both"/>
        <w:rPr>
          <w:sz w:val="28"/>
          <w:szCs w:val="28"/>
        </w:rPr>
      </w:pPr>
      <w:r w:rsidRPr="00860E22">
        <w:rPr>
          <w:sz w:val="28"/>
          <w:szCs w:val="28"/>
        </w:rPr>
        <w:t xml:space="preserve">К факторам повышения качества </w:t>
      </w:r>
      <w:r>
        <w:rPr>
          <w:sz w:val="28"/>
          <w:szCs w:val="28"/>
        </w:rPr>
        <w:t xml:space="preserve">профессионального </w:t>
      </w:r>
      <w:r w:rsidRPr="00860E22">
        <w:rPr>
          <w:sz w:val="28"/>
          <w:szCs w:val="28"/>
        </w:rPr>
        <w:t>образования можно отнести: эффективность управления образовательным процессом, уровень требований в учебном процессе, эффективность проведения всех форм учебных занятий, мотивацию учащихся к учебе, использование современных технологий, опирающихся на развитие познавательного интереса к учению, наличие системы педагогической диагностики образовательного учреждения и др.</w:t>
      </w:r>
    </w:p>
    <w:p w:rsidR="00860E22" w:rsidRDefault="00860E22" w:rsidP="00477025">
      <w:pPr>
        <w:spacing w:line="360" w:lineRule="auto"/>
        <w:ind w:firstLine="851"/>
        <w:jc w:val="both"/>
        <w:rPr>
          <w:sz w:val="28"/>
          <w:szCs w:val="28"/>
        </w:rPr>
      </w:pPr>
      <w:r w:rsidRPr="00860E22">
        <w:rPr>
          <w:sz w:val="28"/>
          <w:szCs w:val="28"/>
        </w:rPr>
        <w:t>Что касается социального партнерства, то в системе профессионального образования оно является важнейшим фактором, влияющим на его качество, поскольку позволяет включить в организацию педагогического процесса главных потребителей образовательных услуг, имеющих свои интересы, свои представления о задачах и роли профессионального образования, его качестве.</w:t>
      </w:r>
    </w:p>
    <w:p w:rsidR="00477025" w:rsidRDefault="00477025" w:rsidP="00477025">
      <w:pPr>
        <w:spacing w:line="360" w:lineRule="auto"/>
        <w:ind w:firstLine="851"/>
        <w:jc w:val="both"/>
        <w:rPr>
          <w:sz w:val="28"/>
          <w:szCs w:val="28"/>
        </w:rPr>
      </w:pPr>
    </w:p>
    <w:p w:rsidR="00860E22" w:rsidRDefault="00860E22" w:rsidP="00860E22">
      <w:pPr>
        <w:pStyle w:val="aa"/>
        <w:rPr>
          <w:sz w:val="28"/>
          <w:szCs w:val="28"/>
        </w:rPr>
      </w:pPr>
    </w:p>
    <w:p w:rsidR="00477025" w:rsidRDefault="00477025" w:rsidP="00860E22">
      <w:pPr>
        <w:pStyle w:val="aa"/>
      </w:pPr>
    </w:p>
    <w:p w:rsidR="00860E22" w:rsidRPr="00860E22" w:rsidRDefault="00860E22" w:rsidP="00477025">
      <w:pPr>
        <w:pStyle w:val="ab"/>
        <w:numPr>
          <w:ilvl w:val="1"/>
          <w:numId w:val="20"/>
        </w:numPr>
        <w:spacing w:line="360" w:lineRule="auto"/>
        <w:ind w:left="1418" w:hanging="567"/>
        <w:jc w:val="both"/>
        <w:rPr>
          <w:b/>
          <w:sz w:val="32"/>
          <w:szCs w:val="28"/>
        </w:rPr>
      </w:pPr>
      <w:r w:rsidRPr="00860E22">
        <w:rPr>
          <w:b/>
          <w:sz w:val="32"/>
          <w:szCs w:val="28"/>
        </w:rPr>
        <w:lastRenderedPageBreak/>
        <w:t xml:space="preserve">Основная цель социального партнёрства в среднем </w:t>
      </w:r>
    </w:p>
    <w:p w:rsidR="00860E22" w:rsidRPr="00121008" w:rsidRDefault="00860E22" w:rsidP="00121008">
      <w:pPr>
        <w:pStyle w:val="ab"/>
        <w:spacing w:line="360" w:lineRule="auto"/>
        <w:ind w:left="1418"/>
        <w:jc w:val="both"/>
        <w:rPr>
          <w:b/>
          <w:sz w:val="32"/>
          <w:szCs w:val="28"/>
        </w:rPr>
      </w:pPr>
      <w:r w:rsidRPr="00860E22">
        <w:rPr>
          <w:b/>
          <w:sz w:val="32"/>
          <w:szCs w:val="28"/>
        </w:rPr>
        <w:t>профессиональном образовании</w:t>
      </w:r>
    </w:p>
    <w:p w:rsidR="00860E22" w:rsidRPr="00860E22" w:rsidRDefault="00860E22" w:rsidP="00121008">
      <w:pPr>
        <w:spacing w:line="360" w:lineRule="auto"/>
        <w:ind w:firstLine="851"/>
        <w:jc w:val="both"/>
        <w:rPr>
          <w:sz w:val="28"/>
          <w:szCs w:val="28"/>
        </w:rPr>
      </w:pPr>
      <w:r w:rsidRPr="00121008">
        <w:rPr>
          <w:b/>
          <w:sz w:val="28"/>
          <w:szCs w:val="28"/>
        </w:rPr>
        <w:t>Социальное партнёрство в среднем профессиональном образовании –</w:t>
      </w:r>
      <w:r w:rsidRPr="00860E22">
        <w:rPr>
          <w:sz w:val="28"/>
          <w:szCs w:val="28"/>
        </w:rPr>
        <w:t xml:space="preserve"> это система договорных организационных, педагогических и экономических отношений учреждений профессионального образования с работодателями, службами занятости, профсоюзами, родителями, позволяющая включить их в рыночные отношения и ориентированная на подготовку конкурентно спосо</w:t>
      </w:r>
      <w:r w:rsidR="00121008">
        <w:rPr>
          <w:sz w:val="28"/>
          <w:szCs w:val="28"/>
        </w:rPr>
        <w:t>бного и мобильного специалиста.</w:t>
      </w:r>
    </w:p>
    <w:p w:rsidR="00860E22" w:rsidRDefault="00860E22" w:rsidP="00860E22">
      <w:pPr>
        <w:spacing w:line="360" w:lineRule="auto"/>
        <w:ind w:firstLine="851"/>
        <w:jc w:val="both"/>
        <w:rPr>
          <w:sz w:val="28"/>
          <w:szCs w:val="28"/>
        </w:rPr>
      </w:pPr>
      <w:r w:rsidRPr="00860E22">
        <w:rPr>
          <w:sz w:val="28"/>
          <w:szCs w:val="28"/>
        </w:rPr>
        <w:t xml:space="preserve">Профессиональное образование всё в большей степени ориентируется на удовлетворение потребностей рынка труда, конкретных запросов работодателей, становится инструментом решения, первоочередных экономических проблем общества. Растут требования индустрии к квалификации и качеству подготовки специалистов, обостряется конкуренция на рынке труда. Одновременно меняются профессиональная среда, характер действия </w:t>
      </w:r>
      <w:r w:rsidR="00121008" w:rsidRPr="00860E22">
        <w:rPr>
          <w:sz w:val="28"/>
          <w:szCs w:val="28"/>
        </w:rPr>
        <w:t>экономических и социальных факторов,</w:t>
      </w:r>
      <w:r w:rsidRPr="00860E22">
        <w:rPr>
          <w:sz w:val="28"/>
          <w:szCs w:val="28"/>
        </w:rPr>
        <w:t xml:space="preserve"> влияющих на состояние профессионального образования. Стихийно растёт рынок образовательных услуг, требовательней становятся его потребители – обучающиеся и их родители.</w:t>
      </w:r>
    </w:p>
    <w:p w:rsidR="00121008" w:rsidRPr="00121008" w:rsidRDefault="00121008" w:rsidP="00121008">
      <w:pPr>
        <w:spacing w:line="360" w:lineRule="auto"/>
        <w:ind w:firstLine="851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Основная цель социального партнёрства в среднем профессиональном образовании состоит в совместной разработке, принятии и реализации социально-экономической и трудовой политики учебного заведения </w:t>
      </w:r>
      <w:proofErr w:type="spellStart"/>
      <w:r w:rsidRPr="00121008">
        <w:rPr>
          <w:sz w:val="28"/>
          <w:szCs w:val="28"/>
        </w:rPr>
        <w:t>СПО</w:t>
      </w:r>
      <w:proofErr w:type="spellEnd"/>
      <w:r w:rsidRPr="00121008">
        <w:rPr>
          <w:sz w:val="28"/>
          <w:szCs w:val="28"/>
        </w:rPr>
        <w:t>, основанной на интересах общест</w:t>
      </w:r>
      <w:r>
        <w:rPr>
          <w:sz w:val="28"/>
          <w:szCs w:val="28"/>
        </w:rPr>
        <w:t>ва, работников и работодателей.</w:t>
      </w:r>
    </w:p>
    <w:p w:rsidR="00121008" w:rsidRDefault="00121008" w:rsidP="00121008">
      <w:pPr>
        <w:spacing w:line="360" w:lineRule="auto"/>
        <w:ind w:firstLine="851"/>
        <w:jc w:val="both"/>
        <w:rPr>
          <w:sz w:val="28"/>
          <w:szCs w:val="28"/>
        </w:rPr>
      </w:pPr>
      <w:r w:rsidRPr="00121008">
        <w:rPr>
          <w:b/>
          <w:sz w:val="28"/>
          <w:szCs w:val="28"/>
        </w:rPr>
        <w:t xml:space="preserve">Цель современных образовательных учреждений </w:t>
      </w:r>
      <w:proofErr w:type="spellStart"/>
      <w:r w:rsidRPr="00121008">
        <w:rPr>
          <w:b/>
          <w:sz w:val="28"/>
          <w:szCs w:val="28"/>
        </w:rPr>
        <w:t>СПО</w:t>
      </w:r>
      <w:proofErr w:type="spellEnd"/>
      <w:r w:rsidRPr="00121008">
        <w:rPr>
          <w:b/>
          <w:sz w:val="28"/>
          <w:szCs w:val="28"/>
        </w:rPr>
        <w:t xml:space="preserve"> –</w:t>
      </w:r>
      <w:r w:rsidRPr="00121008">
        <w:rPr>
          <w:sz w:val="28"/>
          <w:szCs w:val="28"/>
        </w:rPr>
        <w:t xml:space="preserve"> подготовить востребованного на рынке труда специалиста, владеющего новейшими типами оборудования и технологическими процессами, способного без «</w:t>
      </w:r>
      <w:proofErr w:type="spellStart"/>
      <w:r w:rsidRPr="00121008">
        <w:rPr>
          <w:sz w:val="28"/>
          <w:szCs w:val="28"/>
        </w:rPr>
        <w:t>доучивания</w:t>
      </w:r>
      <w:proofErr w:type="spellEnd"/>
      <w:r w:rsidRPr="00121008">
        <w:rPr>
          <w:sz w:val="28"/>
          <w:szCs w:val="28"/>
        </w:rPr>
        <w:t>» приступить к работе. В связи с этим формирование социального партнёрства – достаточно длительный и сложный процесс, зависящий от целого ряда субъективных и объективных причин: состояния экономики, социальной обстановки, готовности включиться в него со стороны муниципальных органов власти, а также воли, желания и возможно</w:t>
      </w:r>
      <w:r>
        <w:rPr>
          <w:sz w:val="28"/>
          <w:szCs w:val="28"/>
        </w:rPr>
        <w:t>стей руководителей предприятий.</w:t>
      </w:r>
    </w:p>
    <w:p w:rsidR="00121008" w:rsidRDefault="00121008" w:rsidP="00121008">
      <w:pPr>
        <w:spacing w:line="360" w:lineRule="auto"/>
        <w:ind w:firstLine="851"/>
        <w:jc w:val="both"/>
        <w:rPr>
          <w:sz w:val="28"/>
          <w:szCs w:val="28"/>
        </w:rPr>
      </w:pPr>
    </w:p>
    <w:p w:rsidR="00121008" w:rsidRDefault="00121008" w:rsidP="00121008">
      <w:pPr>
        <w:spacing w:line="360" w:lineRule="auto"/>
        <w:ind w:firstLine="851"/>
        <w:jc w:val="both"/>
        <w:rPr>
          <w:sz w:val="28"/>
          <w:szCs w:val="28"/>
        </w:rPr>
      </w:pPr>
    </w:p>
    <w:p w:rsidR="00121008" w:rsidRDefault="00121008" w:rsidP="00477025">
      <w:pPr>
        <w:pStyle w:val="ab"/>
        <w:numPr>
          <w:ilvl w:val="0"/>
          <w:numId w:val="20"/>
        </w:numPr>
        <w:spacing w:line="360" w:lineRule="auto"/>
        <w:ind w:left="851"/>
        <w:jc w:val="both"/>
        <w:rPr>
          <w:b/>
          <w:sz w:val="32"/>
          <w:szCs w:val="28"/>
        </w:rPr>
      </w:pPr>
      <w:r w:rsidRPr="00121008">
        <w:rPr>
          <w:b/>
          <w:sz w:val="32"/>
          <w:szCs w:val="28"/>
        </w:rPr>
        <w:lastRenderedPageBreak/>
        <w:t xml:space="preserve">ПРАКТИЧЕСКИЕ АСПЕКТЫ СОЦИАЛЬНОГО </w:t>
      </w:r>
    </w:p>
    <w:p w:rsidR="00595285" w:rsidRDefault="00121008" w:rsidP="00121008">
      <w:pPr>
        <w:pStyle w:val="ab"/>
        <w:spacing w:line="360" w:lineRule="auto"/>
        <w:ind w:left="851"/>
        <w:rPr>
          <w:b/>
          <w:sz w:val="32"/>
          <w:szCs w:val="28"/>
        </w:rPr>
      </w:pPr>
      <w:r w:rsidRPr="00121008">
        <w:rPr>
          <w:b/>
          <w:sz w:val="32"/>
          <w:szCs w:val="28"/>
        </w:rPr>
        <w:t xml:space="preserve">ПАРТНЁРСТВА В ПРОФЕССИОНАЛЬНОМ </w:t>
      </w:r>
    </w:p>
    <w:p w:rsidR="00121008" w:rsidRPr="00121008" w:rsidRDefault="00121008" w:rsidP="00121008">
      <w:pPr>
        <w:pStyle w:val="ab"/>
        <w:spacing w:line="360" w:lineRule="auto"/>
        <w:ind w:left="851"/>
        <w:rPr>
          <w:b/>
          <w:sz w:val="32"/>
          <w:szCs w:val="28"/>
        </w:rPr>
      </w:pPr>
      <w:r w:rsidRPr="00121008">
        <w:rPr>
          <w:b/>
          <w:sz w:val="32"/>
          <w:szCs w:val="28"/>
        </w:rPr>
        <w:t>ОБРАЗОВАНИИ</w:t>
      </w:r>
    </w:p>
    <w:p w:rsidR="00121008" w:rsidRPr="00121008" w:rsidRDefault="00121008" w:rsidP="00121008">
      <w:pPr>
        <w:pStyle w:val="aa"/>
      </w:pPr>
    </w:p>
    <w:p w:rsidR="006F4DF6" w:rsidRPr="00595285" w:rsidRDefault="006F4DF6" w:rsidP="00477025">
      <w:pPr>
        <w:pStyle w:val="ab"/>
        <w:numPr>
          <w:ilvl w:val="1"/>
          <w:numId w:val="20"/>
        </w:numPr>
        <w:spacing w:line="360" w:lineRule="auto"/>
        <w:ind w:left="1418" w:hanging="578"/>
        <w:rPr>
          <w:b/>
          <w:sz w:val="32"/>
          <w:szCs w:val="28"/>
        </w:rPr>
      </w:pPr>
      <w:r w:rsidRPr="006F4DF6">
        <w:rPr>
          <w:b/>
          <w:sz w:val="32"/>
          <w:szCs w:val="28"/>
        </w:rPr>
        <w:t xml:space="preserve">Развивая социальное партнёрство в </w:t>
      </w:r>
      <w:r w:rsidRPr="00595285">
        <w:rPr>
          <w:b/>
          <w:sz w:val="32"/>
          <w:szCs w:val="28"/>
        </w:rPr>
        <w:t xml:space="preserve">профессиональном образовании </w:t>
      </w:r>
    </w:p>
    <w:p w:rsidR="00121008" w:rsidRDefault="00121008" w:rsidP="00121008">
      <w:pPr>
        <w:pStyle w:val="ab"/>
        <w:spacing w:line="360" w:lineRule="auto"/>
        <w:ind w:left="0" w:firstLine="851"/>
        <w:jc w:val="both"/>
        <w:rPr>
          <w:sz w:val="28"/>
          <w:szCs w:val="28"/>
        </w:rPr>
      </w:pPr>
      <w:r w:rsidRPr="00121008">
        <w:rPr>
          <w:sz w:val="28"/>
          <w:szCs w:val="28"/>
        </w:rPr>
        <w:t xml:space="preserve">Постепенно развивая </w:t>
      </w:r>
      <w:r>
        <w:rPr>
          <w:sz w:val="28"/>
          <w:szCs w:val="28"/>
        </w:rPr>
        <w:t>социальное партнёрство</w:t>
      </w:r>
      <w:r w:rsidRPr="00121008">
        <w:rPr>
          <w:sz w:val="28"/>
          <w:szCs w:val="28"/>
        </w:rPr>
        <w:t xml:space="preserve">, сегодня профессиональное образование находится на том этапе, когда руководители предприятий увидели и оценили все преимущества социального партнёрства. Они приглашают на производственную практику целые группы, идут на то, что предоставляют свои мастерские не только для прохождения практики, но и для проведения производственного обучения, организуют экскурсии, предусмотренные учебно-воспитательным процессом </w:t>
      </w:r>
      <w:r>
        <w:rPr>
          <w:sz w:val="28"/>
          <w:szCs w:val="28"/>
        </w:rPr>
        <w:t>образовательных учреждений</w:t>
      </w:r>
      <w:r w:rsidRPr="00121008">
        <w:rPr>
          <w:sz w:val="28"/>
          <w:szCs w:val="28"/>
        </w:rPr>
        <w:t xml:space="preserve">. Помимо этого, они устанавливают дополнительные стипендии лучшим </w:t>
      </w:r>
      <w:r>
        <w:rPr>
          <w:sz w:val="28"/>
          <w:szCs w:val="28"/>
        </w:rPr>
        <w:t>обучающимся</w:t>
      </w:r>
      <w:r w:rsidRPr="00121008">
        <w:rPr>
          <w:sz w:val="28"/>
          <w:szCs w:val="28"/>
        </w:rPr>
        <w:t xml:space="preserve">, оказывают посильную материальную помощь образовательному учреждению не только в денежном эквиваленте, но и материалами, инструментами и приспособлениями малой механизации. Некоторые предприятия организуют питание </w:t>
      </w:r>
      <w:r>
        <w:rPr>
          <w:sz w:val="28"/>
          <w:szCs w:val="28"/>
        </w:rPr>
        <w:t>обучающихся</w:t>
      </w:r>
      <w:r w:rsidRPr="00121008">
        <w:rPr>
          <w:sz w:val="28"/>
          <w:szCs w:val="28"/>
        </w:rPr>
        <w:t xml:space="preserve">, обеспечивают транспортом в утреннее и вечернее время. Все эти льготы повышают интерес </w:t>
      </w:r>
      <w:r>
        <w:rPr>
          <w:sz w:val="28"/>
          <w:szCs w:val="28"/>
        </w:rPr>
        <w:t>обучающихся</w:t>
      </w:r>
      <w:r w:rsidRPr="00121008">
        <w:rPr>
          <w:sz w:val="28"/>
          <w:szCs w:val="28"/>
        </w:rPr>
        <w:t xml:space="preserve"> не только к профессии, но и к самому предприятию. Представители предприятий присутствуют на итоговой аттестации выпускников, где у них есть возможность не только оценить уровень подготовки выпускников, но и пригласить их к себе на работу.</w:t>
      </w:r>
    </w:p>
    <w:p w:rsidR="00121008" w:rsidRDefault="00121008" w:rsidP="00121008">
      <w:pPr>
        <w:pStyle w:val="ab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121008">
        <w:rPr>
          <w:b/>
          <w:sz w:val="28"/>
          <w:szCs w:val="28"/>
        </w:rPr>
        <w:t xml:space="preserve">Социальное партнёрство для многих учебных заведений </w:t>
      </w:r>
      <w:proofErr w:type="spellStart"/>
      <w:r w:rsidRPr="00121008">
        <w:rPr>
          <w:b/>
          <w:sz w:val="28"/>
          <w:szCs w:val="28"/>
        </w:rPr>
        <w:t>СПО</w:t>
      </w:r>
      <w:proofErr w:type="spellEnd"/>
      <w:r w:rsidRPr="00121008">
        <w:rPr>
          <w:b/>
          <w:sz w:val="28"/>
          <w:szCs w:val="28"/>
        </w:rPr>
        <w:t xml:space="preserve"> стало естественной формой существования, которое открывает следующее дополнительные возможности:</w:t>
      </w:r>
    </w:p>
    <w:p w:rsidR="00121008" w:rsidRPr="00121008" w:rsidRDefault="00121008" w:rsidP="00121008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>упрощается доступ к информации о рынке труда;</w:t>
      </w:r>
    </w:p>
    <w:p w:rsidR="00121008" w:rsidRPr="00121008" w:rsidRDefault="00121008" w:rsidP="00121008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>обеспечивается учёт требований работодателей по содержанию подготовки специалистов;</w:t>
      </w:r>
    </w:p>
    <w:p w:rsidR="00121008" w:rsidRPr="00121008" w:rsidRDefault="00121008" w:rsidP="00121008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>упрощается процедура корректировки старых и разработка новых учебных материалов и программ, отвечающих стандарту и требованиям работодателей;</w:t>
      </w:r>
    </w:p>
    <w:p w:rsidR="00121008" w:rsidRPr="00121008" w:rsidRDefault="00121008" w:rsidP="00121008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lastRenderedPageBreak/>
        <w:t>открываются более широкие возможности для организации производственного обучения и практики;</w:t>
      </w:r>
    </w:p>
    <w:p w:rsidR="00121008" w:rsidRPr="00121008" w:rsidRDefault="00121008" w:rsidP="00121008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>расширяются возможности трудоустройства выпускников;</w:t>
      </w:r>
    </w:p>
    <w:p w:rsidR="00121008" w:rsidRPr="00121008" w:rsidRDefault="00121008" w:rsidP="00121008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21008">
        <w:rPr>
          <w:sz w:val="28"/>
          <w:szCs w:val="28"/>
        </w:rPr>
        <w:t>появляются возможности для организации краткосрочной стажировки преподавателей для ознакомления с новейшими типами оборудования и технологическими процессами.</w:t>
      </w:r>
    </w:p>
    <w:p w:rsidR="006F4DF6" w:rsidRDefault="006F4DF6" w:rsidP="006F4DF6">
      <w:pPr>
        <w:pStyle w:val="aa"/>
      </w:pPr>
    </w:p>
    <w:p w:rsidR="006F4DF6" w:rsidRPr="006F4DF6" w:rsidRDefault="006F4DF6" w:rsidP="00477025">
      <w:pPr>
        <w:pStyle w:val="ab"/>
        <w:numPr>
          <w:ilvl w:val="1"/>
          <w:numId w:val="20"/>
        </w:numPr>
        <w:spacing w:line="360" w:lineRule="auto"/>
        <w:ind w:left="1418" w:hanging="567"/>
        <w:jc w:val="both"/>
        <w:rPr>
          <w:b/>
          <w:sz w:val="32"/>
          <w:szCs w:val="28"/>
        </w:rPr>
      </w:pPr>
      <w:r w:rsidRPr="006F4DF6">
        <w:rPr>
          <w:b/>
          <w:sz w:val="32"/>
          <w:szCs w:val="28"/>
        </w:rPr>
        <w:t>Этапа развития системы социального партнёрства</w:t>
      </w:r>
    </w:p>
    <w:p w:rsidR="006F4DF6" w:rsidRDefault="00121008" w:rsidP="006F4DF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F4DF6">
        <w:rPr>
          <w:b/>
          <w:sz w:val="28"/>
          <w:szCs w:val="28"/>
        </w:rPr>
        <w:t>Прежде чем добиться таких результатов необходимо пройти три основных этапа развития системы социального партнёрства.</w:t>
      </w:r>
    </w:p>
    <w:p w:rsidR="006F4DF6" w:rsidRDefault="00121008" w:rsidP="006F4DF6">
      <w:pPr>
        <w:spacing w:line="360" w:lineRule="auto"/>
        <w:ind w:firstLine="851"/>
        <w:jc w:val="both"/>
        <w:rPr>
          <w:sz w:val="28"/>
          <w:szCs w:val="28"/>
        </w:rPr>
      </w:pPr>
      <w:r w:rsidRPr="006F4DF6">
        <w:rPr>
          <w:b/>
          <w:sz w:val="28"/>
          <w:szCs w:val="28"/>
        </w:rPr>
        <w:t>I этап – подготовительный.</w:t>
      </w:r>
      <w:r w:rsidRPr="006F4DF6">
        <w:rPr>
          <w:sz w:val="28"/>
          <w:szCs w:val="28"/>
        </w:rPr>
        <w:t xml:space="preserve"> Его цель – мотивация педагогических работников на необходимость подготовки специалистов, отвечающих требованиям работодателей на рынке труда. </w:t>
      </w:r>
    </w:p>
    <w:p w:rsidR="00121008" w:rsidRPr="006F4DF6" w:rsidRDefault="00121008" w:rsidP="006F4DF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F4DF6">
        <w:rPr>
          <w:b/>
          <w:sz w:val="28"/>
          <w:szCs w:val="28"/>
        </w:rPr>
        <w:t xml:space="preserve">Задачи, которые стоят перед образовательным учреждением </w:t>
      </w:r>
      <w:proofErr w:type="spellStart"/>
      <w:r w:rsidRPr="006F4DF6">
        <w:rPr>
          <w:b/>
          <w:sz w:val="28"/>
          <w:szCs w:val="28"/>
        </w:rPr>
        <w:t>СПО</w:t>
      </w:r>
      <w:proofErr w:type="spellEnd"/>
      <w:r w:rsidRPr="006F4DF6">
        <w:rPr>
          <w:b/>
          <w:sz w:val="28"/>
          <w:szCs w:val="28"/>
        </w:rPr>
        <w:t>:</w:t>
      </w:r>
    </w:p>
    <w:p w:rsidR="006F4DF6" w:rsidRDefault="00121008" w:rsidP="006F4DF6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исследовать потребности регионов в специалистах;</w:t>
      </w:r>
    </w:p>
    <w:p w:rsidR="006F4DF6" w:rsidRDefault="00121008" w:rsidP="006F4DF6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определить тенденции развития рынка труда;</w:t>
      </w:r>
    </w:p>
    <w:p w:rsidR="006F4DF6" w:rsidRDefault="00121008" w:rsidP="006F4DF6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определить потребности рынка труда в кадрах, с точки зрения качества и количества;</w:t>
      </w:r>
    </w:p>
    <w:p w:rsidR="006F4DF6" w:rsidRDefault="00121008" w:rsidP="006F4DF6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определить перечень социальных партнёров;</w:t>
      </w:r>
    </w:p>
    <w:p w:rsidR="006F4DF6" w:rsidRDefault="006F4DF6" w:rsidP="006F4DF6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обучение инженерно-</w:t>
      </w:r>
      <w:r w:rsidR="00121008" w:rsidRPr="006F4DF6">
        <w:rPr>
          <w:sz w:val="28"/>
          <w:szCs w:val="28"/>
        </w:rPr>
        <w:t>педагогических работников методам изучения рынка труда.</w:t>
      </w:r>
    </w:p>
    <w:p w:rsidR="00121008" w:rsidRPr="006F4DF6" w:rsidRDefault="00121008" w:rsidP="006F4DF6">
      <w:pPr>
        <w:spacing w:line="360" w:lineRule="auto"/>
        <w:ind w:left="851"/>
        <w:jc w:val="both"/>
        <w:rPr>
          <w:b/>
          <w:sz w:val="28"/>
          <w:szCs w:val="28"/>
        </w:rPr>
      </w:pPr>
      <w:r w:rsidRPr="006F4DF6">
        <w:rPr>
          <w:b/>
          <w:sz w:val="28"/>
          <w:szCs w:val="28"/>
        </w:rPr>
        <w:t>Ожидаемые и полученные результаты:</w:t>
      </w:r>
    </w:p>
    <w:p w:rsidR="006F4DF6" w:rsidRDefault="00121008" w:rsidP="006F4DF6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определение ёмкости рынка труда в разрезе профессий;</w:t>
      </w:r>
    </w:p>
    <w:p w:rsidR="006F4DF6" w:rsidRDefault="00121008" w:rsidP="006F4DF6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оценка спроса на профессии, по которым осуществляется подготовка;</w:t>
      </w:r>
    </w:p>
    <w:p w:rsidR="006F4DF6" w:rsidRDefault="00121008" w:rsidP="006F4DF6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установление видов деятельности и перечня навыков, необходимых работнику конкретной профессии;</w:t>
      </w:r>
    </w:p>
    <w:p w:rsidR="006F4DF6" w:rsidRDefault="00121008" w:rsidP="006F4DF6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определение квалификационных требований к работнику со стороны работодателей;</w:t>
      </w:r>
    </w:p>
    <w:p w:rsidR="006F4DF6" w:rsidRDefault="00121008" w:rsidP="006F4DF6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 xml:space="preserve">соответствие </w:t>
      </w:r>
      <w:r w:rsidR="006F4DF6">
        <w:rPr>
          <w:sz w:val="28"/>
          <w:szCs w:val="28"/>
        </w:rPr>
        <w:t>учебно-планирующей документации</w:t>
      </w:r>
      <w:r w:rsidRPr="006F4DF6">
        <w:rPr>
          <w:sz w:val="28"/>
          <w:szCs w:val="28"/>
        </w:rPr>
        <w:t xml:space="preserve"> и материальной базы задачам подготовки специалистов.</w:t>
      </w:r>
    </w:p>
    <w:p w:rsidR="006F4DF6" w:rsidRDefault="00121008" w:rsidP="006F4DF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6F4DF6">
        <w:rPr>
          <w:b/>
          <w:sz w:val="28"/>
          <w:szCs w:val="28"/>
        </w:rPr>
        <w:lastRenderedPageBreak/>
        <w:t>II</w:t>
      </w:r>
      <w:proofErr w:type="spellEnd"/>
      <w:r w:rsidRPr="006F4DF6">
        <w:rPr>
          <w:b/>
          <w:sz w:val="28"/>
          <w:szCs w:val="28"/>
        </w:rPr>
        <w:t xml:space="preserve"> этап – содержательный,</w:t>
      </w:r>
      <w:r w:rsidRPr="006F4DF6">
        <w:rPr>
          <w:sz w:val="28"/>
          <w:szCs w:val="28"/>
        </w:rPr>
        <w:t xml:space="preserve"> его цель – корректировка содержания и форм обучения квалифицированных рабочих и специалистов, разработка программ с ориентацией на потребности рынка труда, на отражение требований федерального государс</w:t>
      </w:r>
      <w:r w:rsidR="006F4DF6">
        <w:rPr>
          <w:sz w:val="28"/>
          <w:szCs w:val="28"/>
        </w:rPr>
        <w:t xml:space="preserve">твенного стандарта </w:t>
      </w:r>
      <w:proofErr w:type="spellStart"/>
      <w:r w:rsidR="006F4DF6">
        <w:rPr>
          <w:sz w:val="28"/>
          <w:szCs w:val="28"/>
        </w:rPr>
        <w:t>СПО</w:t>
      </w:r>
      <w:proofErr w:type="spellEnd"/>
      <w:r w:rsidR="006F4DF6">
        <w:rPr>
          <w:sz w:val="28"/>
          <w:szCs w:val="28"/>
        </w:rPr>
        <w:t>, тарифно-</w:t>
      </w:r>
      <w:r w:rsidRPr="006F4DF6">
        <w:rPr>
          <w:sz w:val="28"/>
          <w:szCs w:val="28"/>
        </w:rPr>
        <w:t xml:space="preserve">квалификационных характеристик. Отработка технологий взаимодействия с социальными партнёрами. </w:t>
      </w:r>
    </w:p>
    <w:p w:rsidR="006F4DF6" w:rsidRDefault="00121008" w:rsidP="006F4DF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F4DF6">
        <w:rPr>
          <w:b/>
          <w:sz w:val="28"/>
          <w:szCs w:val="28"/>
        </w:rPr>
        <w:t xml:space="preserve">Задачи, стоящие перед образовательным учреждением </w:t>
      </w:r>
      <w:proofErr w:type="spellStart"/>
      <w:r w:rsidRPr="006F4DF6">
        <w:rPr>
          <w:b/>
          <w:sz w:val="28"/>
          <w:szCs w:val="28"/>
        </w:rPr>
        <w:t>СПО</w:t>
      </w:r>
      <w:proofErr w:type="spellEnd"/>
      <w:r w:rsidRPr="006F4DF6">
        <w:rPr>
          <w:b/>
          <w:sz w:val="28"/>
          <w:szCs w:val="28"/>
        </w:rPr>
        <w:t xml:space="preserve"> на этом этапе:</w:t>
      </w:r>
    </w:p>
    <w:p w:rsidR="006F4DF6" w:rsidRPr="006F4DF6" w:rsidRDefault="00121008" w:rsidP="006F4DF6">
      <w:pPr>
        <w:pStyle w:val="ab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установление положительной динамики показателей трудоустройства выпускников;</w:t>
      </w:r>
    </w:p>
    <w:p w:rsidR="006F4DF6" w:rsidRPr="006F4DF6" w:rsidRDefault="00121008" w:rsidP="006F4DF6">
      <w:pPr>
        <w:pStyle w:val="ab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 xml:space="preserve">расширение образовательных услуг в </w:t>
      </w:r>
      <w:proofErr w:type="spellStart"/>
      <w:r w:rsidRPr="006F4DF6">
        <w:rPr>
          <w:sz w:val="28"/>
          <w:szCs w:val="28"/>
        </w:rPr>
        <w:t>СПО</w:t>
      </w:r>
      <w:proofErr w:type="spellEnd"/>
      <w:r w:rsidRPr="006F4DF6">
        <w:rPr>
          <w:sz w:val="28"/>
          <w:szCs w:val="28"/>
        </w:rPr>
        <w:t>;</w:t>
      </w:r>
    </w:p>
    <w:p w:rsidR="006F4DF6" w:rsidRPr="006F4DF6" w:rsidRDefault="00121008" w:rsidP="006F4DF6">
      <w:pPr>
        <w:pStyle w:val="ab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привлечение дополнительных источников финансирования;</w:t>
      </w:r>
    </w:p>
    <w:p w:rsidR="006F4DF6" w:rsidRPr="006F4DF6" w:rsidRDefault="00121008" w:rsidP="006F4DF6">
      <w:pPr>
        <w:pStyle w:val="ab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создание нормативно – правовой базы социального партнёрства;</w:t>
      </w:r>
    </w:p>
    <w:p w:rsidR="006F4DF6" w:rsidRPr="006F4DF6" w:rsidRDefault="00121008" w:rsidP="006F4DF6">
      <w:pPr>
        <w:pStyle w:val="ab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повышение профессионализма работников;</w:t>
      </w:r>
    </w:p>
    <w:p w:rsidR="006F4DF6" w:rsidRPr="006F4DF6" w:rsidRDefault="00121008" w:rsidP="006F4DF6">
      <w:pPr>
        <w:pStyle w:val="ab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оценка работы учебного заведения со стороны социальных партнёров.</w:t>
      </w:r>
    </w:p>
    <w:p w:rsidR="006F4DF6" w:rsidRDefault="006F4DF6" w:rsidP="006F4DF6">
      <w:pPr>
        <w:spacing w:line="360" w:lineRule="auto"/>
        <w:ind w:left="851"/>
        <w:jc w:val="both"/>
        <w:rPr>
          <w:b/>
          <w:sz w:val="28"/>
          <w:szCs w:val="28"/>
        </w:rPr>
      </w:pPr>
      <w:r w:rsidRPr="006F4DF6">
        <w:rPr>
          <w:b/>
          <w:sz w:val="28"/>
          <w:szCs w:val="28"/>
        </w:rPr>
        <w:t>Ожидаемые и полученные результаты:</w:t>
      </w:r>
    </w:p>
    <w:p w:rsidR="006F4DF6" w:rsidRPr="006F4DF6" w:rsidRDefault="006F4DF6" w:rsidP="006F4DF6">
      <w:pPr>
        <w:pStyle w:val="ab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Наличие договоров с представителями разных категорий социальных партнёров по:</w:t>
      </w:r>
    </w:p>
    <w:p w:rsidR="006F4DF6" w:rsidRPr="006F4DF6" w:rsidRDefault="006F4DF6" w:rsidP="006F4DF6">
      <w:pPr>
        <w:pStyle w:val="ab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созданию постоянных мест производственной практики;</w:t>
      </w:r>
    </w:p>
    <w:p w:rsidR="006F4DF6" w:rsidRPr="006F4DF6" w:rsidRDefault="006F4DF6" w:rsidP="006F4DF6">
      <w:pPr>
        <w:pStyle w:val="ab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повышению квалифи</w:t>
      </w:r>
      <w:r>
        <w:rPr>
          <w:sz w:val="28"/>
          <w:szCs w:val="28"/>
        </w:rPr>
        <w:t>кации инженерно-</w:t>
      </w:r>
      <w:r w:rsidRPr="006F4DF6">
        <w:rPr>
          <w:sz w:val="28"/>
          <w:szCs w:val="28"/>
        </w:rPr>
        <w:t>педагогических работников на предприятиях;</w:t>
      </w:r>
    </w:p>
    <w:p w:rsidR="006F4DF6" w:rsidRPr="006F4DF6" w:rsidRDefault="006F4DF6" w:rsidP="006F4DF6">
      <w:pPr>
        <w:pStyle w:val="ab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трудоустройству выпускников;</w:t>
      </w:r>
    </w:p>
    <w:p w:rsidR="006F4DF6" w:rsidRPr="006F4DF6" w:rsidRDefault="006F4DF6" w:rsidP="006F4DF6">
      <w:pPr>
        <w:pStyle w:val="ab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6F4DF6">
        <w:rPr>
          <w:sz w:val="28"/>
          <w:szCs w:val="28"/>
        </w:rPr>
        <w:t>аттестации выпускников с привлечением социальных партнёров.</w:t>
      </w:r>
    </w:p>
    <w:p w:rsidR="006F4DF6" w:rsidRDefault="006F4DF6" w:rsidP="006F4DF6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Наличие экспертной оценки учебно-программной документации со стороны представителей предприятий.</w:t>
      </w:r>
    </w:p>
    <w:p w:rsidR="006F4DF6" w:rsidRDefault="006F4DF6" w:rsidP="006F4DF6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Установление устойчивого контакта со службой занятости.</w:t>
      </w:r>
    </w:p>
    <w:p w:rsidR="006F4DF6" w:rsidRPr="006F4DF6" w:rsidRDefault="006F4DF6" w:rsidP="006F4DF6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Создание комплектов учебно-программной документации по профессиям.</w:t>
      </w:r>
    </w:p>
    <w:p w:rsidR="006F4DF6" w:rsidRDefault="006F4DF6" w:rsidP="006F4DF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6F4DF6">
        <w:rPr>
          <w:b/>
          <w:sz w:val="28"/>
          <w:szCs w:val="28"/>
        </w:rPr>
        <w:t>III</w:t>
      </w:r>
      <w:proofErr w:type="spellEnd"/>
      <w:r w:rsidRPr="006F4DF6">
        <w:rPr>
          <w:b/>
          <w:sz w:val="28"/>
          <w:szCs w:val="28"/>
        </w:rPr>
        <w:t xml:space="preserve"> этап – заключительный.</w:t>
      </w:r>
      <w:r w:rsidRPr="006F4DF6">
        <w:rPr>
          <w:sz w:val="28"/>
          <w:szCs w:val="28"/>
        </w:rPr>
        <w:t xml:space="preserve"> Его цель – создание устойчивой и постоянной системы социального партнёрства. </w:t>
      </w:r>
    </w:p>
    <w:p w:rsidR="006F4DF6" w:rsidRPr="006F4DF6" w:rsidRDefault="006F4DF6" w:rsidP="006F4DF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F4DF6">
        <w:rPr>
          <w:b/>
          <w:sz w:val="28"/>
          <w:szCs w:val="28"/>
        </w:rPr>
        <w:t xml:space="preserve">Задачи, стоящие перед образовательным учреждением </w:t>
      </w:r>
      <w:proofErr w:type="spellStart"/>
      <w:r w:rsidRPr="006F4DF6">
        <w:rPr>
          <w:b/>
          <w:sz w:val="28"/>
          <w:szCs w:val="28"/>
        </w:rPr>
        <w:t>СПО</w:t>
      </w:r>
      <w:proofErr w:type="spellEnd"/>
      <w:r w:rsidRPr="006F4DF6">
        <w:rPr>
          <w:b/>
          <w:sz w:val="28"/>
          <w:szCs w:val="28"/>
        </w:rPr>
        <w:t xml:space="preserve"> на этом этапе:</w:t>
      </w:r>
    </w:p>
    <w:p w:rsidR="006F4DF6" w:rsidRDefault="006F4DF6" w:rsidP="006F4DF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lastRenderedPageBreak/>
        <w:t>организация системы непрерывного образования;</w:t>
      </w:r>
    </w:p>
    <w:p w:rsidR="006F4DF6" w:rsidRDefault="006F4DF6" w:rsidP="006F4DF6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исключение противоречий между различными уровнями профессиональной подготовки.</w:t>
      </w:r>
    </w:p>
    <w:p w:rsidR="006F4DF6" w:rsidRPr="006F4DF6" w:rsidRDefault="006F4DF6" w:rsidP="006F4DF6">
      <w:pPr>
        <w:spacing w:line="360" w:lineRule="auto"/>
        <w:ind w:left="851"/>
        <w:jc w:val="both"/>
        <w:rPr>
          <w:b/>
          <w:sz w:val="28"/>
          <w:szCs w:val="28"/>
        </w:rPr>
      </w:pPr>
      <w:r w:rsidRPr="006F4DF6">
        <w:rPr>
          <w:b/>
          <w:sz w:val="28"/>
          <w:szCs w:val="28"/>
        </w:rPr>
        <w:t>Ожидаемые и полученные результаты:</w:t>
      </w:r>
    </w:p>
    <w:p w:rsidR="006F4DF6" w:rsidRDefault="006F4DF6" w:rsidP="006F4DF6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материальной-</w:t>
      </w:r>
      <w:r w:rsidRPr="006F4DF6">
        <w:rPr>
          <w:sz w:val="28"/>
          <w:szCs w:val="28"/>
        </w:rPr>
        <w:t xml:space="preserve">технической базы учебного заведения </w:t>
      </w:r>
      <w:proofErr w:type="spellStart"/>
      <w:r w:rsidRPr="006F4DF6">
        <w:rPr>
          <w:sz w:val="28"/>
          <w:szCs w:val="28"/>
        </w:rPr>
        <w:t>СПО</w:t>
      </w:r>
      <w:proofErr w:type="spellEnd"/>
      <w:r w:rsidRPr="006F4DF6">
        <w:rPr>
          <w:sz w:val="28"/>
          <w:szCs w:val="28"/>
        </w:rPr>
        <w:t>;</w:t>
      </w:r>
    </w:p>
    <w:p w:rsidR="006F4DF6" w:rsidRDefault="006F4DF6" w:rsidP="006F4DF6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 xml:space="preserve">приведение в соответствие должностных инструкций работников учебного заведения </w:t>
      </w:r>
      <w:proofErr w:type="spellStart"/>
      <w:r w:rsidRPr="006F4DF6">
        <w:rPr>
          <w:sz w:val="28"/>
          <w:szCs w:val="28"/>
        </w:rPr>
        <w:t>СПО</w:t>
      </w:r>
      <w:proofErr w:type="spellEnd"/>
      <w:r w:rsidRPr="006F4DF6">
        <w:rPr>
          <w:sz w:val="28"/>
          <w:szCs w:val="28"/>
        </w:rPr>
        <w:t>;</w:t>
      </w:r>
    </w:p>
    <w:p w:rsidR="006F4DF6" w:rsidRDefault="006F4DF6" w:rsidP="006F4DF6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F4DF6">
        <w:rPr>
          <w:sz w:val="28"/>
          <w:szCs w:val="28"/>
        </w:rPr>
        <w:t>создание механизма постоянного сотрудничества с социальными партнёрами.</w:t>
      </w:r>
    </w:p>
    <w:p w:rsidR="00595285" w:rsidRPr="006F4DF6" w:rsidRDefault="00595285" w:rsidP="00595285">
      <w:pPr>
        <w:pStyle w:val="aa"/>
      </w:pPr>
    </w:p>
    <w:p w:rsidR="006F4DF6" w:rsidRPr="00595285" w:rsidRDefault="006F4DF6" w:rsidP="00477025">
      <w:pPr>
        <w:pStyle w:val="ab"/>
        <w:numPr>
          <w:ilvl w:val="1"/>
          <w:numId w:val="20"/>
        </w:numPr>
        <w:spacing w:line="360" w:lineRule="auto"/>
        <w:ind w:left="1560" w:hanging="709"/>
        <w:rPr>
          <w:b/>
          <w:sz w:val="32"/>
          <w:szCs w:val="28"/>
        </w:rPr>
      </w:pPr>
      <w:r w:rsidRPr="00595285">
        <w:rPr>
          <w:b/>
          <w:sz w:val="32"/>
          <w:szCs w:val="28"/>
        </w:rPr>
        <w:t>Критери</w:t>
      </w:r>
      <w:r w:rsidR="00595285">
        <w:rPr>
          <w:b/>
          <w:sz w:val="32"/>
          <w:szCs w:val="28"/>
        </w:rPr>
        <w:t>и</w:t>
      </w:r>
      <w:r w:rsidRPr="00595285">
        <w:rPr>
          <w:b/>
          <w:sz w:val="32"/>
          <w:szCs w:val="28"/>
        </w:rPr>
        <w:t xml:space="preserve"> эффективности социального партнерства в сфере профессионального образования</w:t>
      </w:r>
    </w:p>
    <w:p w:rsidR="006F4DF6" w:rsidRPr="009B6ED9" w:rsidRDefault="006F4DF6" w:rsidP="00595285">
      <w:pPr>
        <w:spacing w:line="360" w:lineRule="auto"/>
        <w:ind w:firstLine="851"/>
        <w:jc w:val="both"/>
        <w:rPr>
          <w:sz w:val="28"/>
          <w:szCs w:val="28"/>
        </w:rPr>
      </w:pPr>
      <w:r w:rsidRPr="009B6ED9">
        <w:rPr>
          <w:sz w:val="28"/>
          <w:szCs w:val="28"/>
        </w:rPr>
        <w:t>Главным критерием эффективности социального партнерства в сфере профессионального образования является такая качественная характеристика как востребованность выпускников на рынке труда, выражающаяся через следующие показатели: процент трудоустройства, качество предлагаемой работы, длительность закрепления на рабочем месте.</w:t>
      </w:r>
    </w:p>
    <w:p w:rsidR="006F4DF6" w:rsidRPr="00595285" w:rsidRDefault="006F4DF6" w:rsidP="0059528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595285">
        <w:rPr>
          <w:b/>
          <w:sz w:val="28"/>
          <w:szCs w:val="28"/>
        </w:rPr>
        <w:t>В профессиональном образовании выделяют три уровня социального партнерства</w:t>
      </w:r>
      <w:r w:rsidR="00595285" w:rsidRPr="00595285">
        <w:rPr>
          <w:b/>
          <w:sz w:val="28"/>
          <w:szCs w:val="28"/>
        </w:rPr>
        <w:t xml:space="preserve"> связанные с его эффективностью</w:t>
      </w:r>
      <w:r w:rsidRPr="00595285">
        <w:rPr>
          <w:b/>
          <w:sz w:val="28"/>
          <w:szCs w:val="28"/>
        </w:rPr>
        <w:t>:</w:t>
      </w:r>
    </w:p>
    <w:p w:rsidR="00595285" w:rsidRDefault="006F4DF6" w:rsidP="00595285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95285">
        <w:rPr>
          <w:sz w:val="28"/>
          <w:szCs w:val="28"/>
        </w:rPr>
        <w:t>формирование и исполнение образовательного заказа, где дается оценка качества профессиональной подготовки специалиста (исходя из требований ГОС);</w:t>
      </w:r>
    </w:p>
    <w:p w:rsidR="00595285" w:rsidRDefault="006F4DF6" w:rsidP="00595285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95285">
        <w:rPr>
          <w:sz w:val="28"/>
          <w:szCs w:val="28"/>
        </w:rPr>
        <w:t>трудоустройство выпускников, где оценивается </w:t>
      </w:r>
      <w:proofErr w:type="spellStart"/>
      <w:r w:rsidRPr="00595285">
        <w:rPr>
          <w:sz w:val="28"/>
          <w:szCs w:val="28"/>
        </w:rPr>
        <w:t>сформированность</w:t>
      </w:r>
      <w:proofErr w:type="spellEnd"/>
      <w:r w:rsidRPr="00595285">
        <w:rPr>
          <w:sz w:val="28"/>
          <w:szCs w:val="28"/>
        </w:rPr>
        <w:t> у работника компетенций: ключевых, профессиональных, специальных;</w:t>
      </w:r>
    </w:p>
    <w:p w:rsidR="006F4DF6" w:rsidRPr="00595285" w:rsidRDefault="006F4DF6" w:rsidP="006F4DF6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95285">
        <w:rPr>
          <w:sz w:val="28"/>
          <w:szCs w:val="28"/>
        </w:rPr>
        <w:t>адаптация молодого специалиста и его карьерный рост.</w:t>
      </w:r>
    </w:p>
    <w:p w:rsidR="00595285" w:rsidRDefault="00595285" w:rsidP="00595285">
      <w:pPr>
        <w:spacing w:line="360" w:lineRule="auto"/>
        <w:ind w:firstLine="851"/>
        <w:jc w:val="both"/>
        <w:rPr>
          <w:sz w:val="28"/>
          <w:szCs w:val="28"/>
        </w:rPr>
      </w:pPr>
      <w:r w:rsidRPr="00595285">
        <w:rPr>
          <w:sz w:val="28"/>
          <w:szCs w:val="28"/>
        </w:rPr>
        <w:t xml:space="preserve">Рыночные отношения предполагают становление новой системы социального партнерства в сфере профессионального образования, основными целями которого являются: </w:t>
      </w:r>
    </w:p>
    <w:p w:rsidR="00595285" w:rsidRDefault="00595285" w:rsidP="00595285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95285">
        <w:rPr>
          <w:sz w:val="28"/>
          <w:szCs w:val="28"/>
        </w:rPr>
        <w:t>взаимовыгодная совместная деятельность образовательных учреждений и работодателей по повышению качества проф</w:t>
      </w:r>
      <w:r>
        <w:rPr>
          <w:sz w:val="28"/>
          <w:szCs w:val="28"/>
        </w:rPr>
        <w:t xml:space="preserve">ессиональной </w:t>
      </w:r>
      <w:r w:rsidRPr="00595285">
        <w:rPr>
          <w:sz w:val="28"/>
          <w:szCs w:val="28"/>
        </w:rPr>
        <w:t xml:space="preserve">подготовки; </w:t>
      </w:r>
    </w:p>
    <w:p w:rsidR="00595285" w:rsidRDefault="00595285" w:rsidP="00595285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95285">
        <w:rPr>
          <w:sz w:val="28"/>
          <w:szCs w:val="28"/>
        </w:rPr>
        <w:lastRenderedPageBreak/>
        <w:t xml:space="preserve">формирование </w:t>
      </w:r>
      <w:r>
        <w:rPr>
          <w:sz w:val="28"/>
          <w:szCs w:val="28"/>
        </w:rPr>
        <w:t xml:space="preserve">механизмов нормативно-правового </w:t>
      </w:r>
      <w:r w:rsidRPr="00595285">
        <w:rPr>
          <w:sz w:val="28"/>
          <w:szCs w:val="28"/>
        </w:rPr>
        <w:t xml:space="preserve">сопровождения партнерских отношений; </w:t>
      </w:r>
    </w:p>
    <w:p w:rsidR="00595285" w:rsidRPr="00595285" w:rsidRDefault="00595285" w:rsidP="00595285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595285">
        <w:rPr>
          <w:sz w:val="28"/>
          <w:szCs w:val="28"/>
        </w:rPr>
        <w:t>достижение многоканального финансирования.</w:t>
      </w:r>
    </w:p>
    <w:p w:rsidR="006F4DF6" w:rsidRDefault="00595285" w:rsidP="00595285">
      <w:pPr>
        <w:spacing w:line="360" w:lineRule="auto"/>
        <w:ind w:firstLine="851"/>
        <w:jc w:val="both"/>
        <w:rPr>
          <w:sz w:val="28"/>
          <w:szCs w:val="28"/>
        </w:rPr>
      </w:pPr>
      <w:r w:rsidRPr="00595285">
        <w:rPr>
          <w:sz w:val="28"/>
          <w:szCs w:val="28"/>
        </w:rPr>
        <w:t>Социальное партнерство является мощным средством повышения эффективности профессионального образования и его развития. Именно работодатели являются сегодня основными заказчиками необходимых им рабочих кадров и основными экспертами подготовленных кадров.</w:t>
      </w:r>
    </w:p>
    <w:p w:rsidR="006F4DF6" w:rsidRDefault="006F4DF6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91ABA" w:rsidRDefault="00391ABA" w:rsidP="00391ABA">
      <w:pPr>
        <w:spacing w:line="360" w:lineRule="auto"/>
        <w:rPr>
          <w:sz w:val="28"/>
          <w:szCs w:val="28"/>
        </w:rPr>
      </w:pPr>
    </w:p>
    <w:p w:rsidR="0039043C" w:rsidRDefault="0039043C" w:rsidP="00477025">
      <w:pPr>
        <w:pStyle w:val="ab"/>
        <w:numPr>
          <w:ilvl w:val="0"/>
          <w:numId w:val="20"/>
        </w:numPr>
        <w:spacing w:line="360" w:lineRule="auto"/>
        <w:ind w:left="851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 xml:space="preserve">ПРАКТИЧЕСКИЕ АСПЕКТЫ </w:t>
      </w:r>
      <w:r w:rsidR="00391ABA" w:rsidRPr="00391ABA">
        <w:rPr>
          <w:b/>
          <w:sz w:val="32"/>
          <w:szCs w:val="28"/>
        </w:rPr>
        <w:t>СОЦИАЛЬНО</w:t>
      </w:r>
      <w:r>
        <w:rPr>
          <w:b/>
          <w:sz w:val="32"/>
          <w:szCs w:val="28"/>
        </w:rPr>
        <w:t>ГО</w:t>
      </w:r>
      <w:r w:rsidR="00391ABA" w:rsidRPr="00391ABA">
        <w:rPr>
          <w:b/>
          <w:sz w:val="32"/>
          <w:szCs w:val="28"/>
        </w:rPr>
        <w:t xml:space="preserve"> </w:t>
      </w:r>
    </w:p>
    <w:p w:rsidR="0039043C" w:rsidRDefault="00391ABA" w:rsidP="0039043C">
      <w:pPr>
        <w:pStyle w:val="ab"/>
        <w:spacing w:line="360" w:lineRule="auto"/>
        <w:ind w:left="851"/>
        <w:jc w:val="both"/>
        <w:rPr>
          <w:b/>
          <w:sz w:val="32"/>
          <w:szCs w:val="28"/>
        </w:rPr>
      </w:pPr>
      <w:r w:rsidRPr="00391ABA">
        <w:rPr>
          <w:b/>
          <w:sz w:val="32"/>
          <w:szCs w:val="28"/>
        </w:rPr>
        <w:t>ПАРТНЕРСТВ</w:t>
      </w:r>
      <w:r w:rsidR="0039043C">
        <w:rPr>
          <w:b/>
          <w:sz w:val="32"/>
          <w:szCs w:val="28"/>
        </w:rPr>
        <w:t>А</w:t>
      </w:r>
      <w:r w:rsidRPr="00391ABA">
        <w:rPr>
          <w:b/>
          <w:sz w:val="32"/>
          <w:szCs w:val="28"/>
        </w:rPr>
        <w:t xml:space="preserve"> </w:t>
      </w:r>
      <w:r w:rsidR="0039043C">
        <w:rPr>
          <w:b/>
          <w:sz w:val="32"/>
          <w:szCs w:val="28"/>
        </w:rPr>
        <w:t xml:space="preserve">В </w:t>
      </w:r>
      <w:proofErr w:type="spellStart"/>
      <w:r w:rsidR="0039043C" w:rsidRPr="00391ABA">
        <w:rPr>
          <w:b/>
          <w:sz w:val="32"/>
          <w:szCs w:val="28"/>
        </w:rPr>
        <w:t>ГБОУ</w:t>
      </w:r>
      <w:proofErr w:type="spellEnd"/>
      <w:r w:rsidR="0039043C" w:rsidRPr="00391ABA">
        <w:rPr>
          <w:b/>
          <w:sz w:val="32"/>
          <w:szCs w:val="28"/>
        </w:rPr>
        <w:t xml:space="preserve"> </w:t>
      </w:r>
      <w:proofErr w:type="spellStart"/>
      <w:r w:rsidR="0039043C" w:rsidRPr="00391ABA">
        <w:rPr>
          <w:b/>
          <w:sz w:val="32"/>
          <w:szCs w:val="28"/>
        </w:rPr>
        <w:t>СПО</w:t>
      </w:r>
      <w:proofErr w:type="spellEnd"/>
      <w:r w:rsidR="0039043C" w:rsidRPr="00391ABA">
        <w:rPr>
          <w:b/>
          <w:sz w:val="32"/>
          <w:szCs w:val="28"/>
        </w:rPr>
        <w:t xml:space="preserve"> </w:t>
      </w:r>
      <w:proofErr w:type="spellStart"/>
      <w:r w:rsidR="0039043C" w:rsidRPr="00391ABA">
        <w:rPr>
          <w:b/>
          <w:sz w:val="32"/>
          <w:szCs w:val="28"/>
        </w:rPr>
        <w:t>ЛНР</w:t>
      </w:r>
      <w:proofErr w:type="spellEnd"/>
      <w:r w:rsidR="0039043C" w:rsidRPr="00391ABA">
        <w:rPr>
          <w:b/>
          <w:sz w:val="32"/>
          <w:szCs w:val="28"/>
        </w:rPr>
        <w:t xml:space="preserve"> </w:t>
      </w:r>
    </w:p>
    <w:p w:rsidR="0039043C" w:rsidRPr="0039043C" w:rsidRDefault="0039043C" w:rsidP="0039043C">
      <w:pPr>
        <w:pStyle w:val="ab"/>
        <w:spacing w:line="360" w:lineRule="auto"/>
        <w:ind w:left="851"/>
        <w:jc w:val="both"/>
        <w:rPr>
          <w:b/>
          <w:sz w:val="32"/>
          <w:szCs w:val="28"/>
        </w:rPr>
      </w:pPr>
      <w:r w:rsidRPr="00391ABA">
        <w:rPr>
          <w:b/>
          <w:sz w:val="32"/>
          <w:szCs w:val="28"/>
        </w:rPr>
        <w:t xml:space="preserve">«Стахановский колледж технологий </w:t>
      </w:r>
      <w:r w:rsidRPr="0039043C">
        <w:rPr>
          <w:b/>
          <w:sz w:val="32"/>
          <w:szCs w:val="28"/>
        </w:rPr>
        <w:t>машиностроения»</w:t>
      </w:r>
    </w:p>
    <w:p w:rsidR="00391ABA" w:rsidRDefault="00391ABA" w:rsidP="0039043C">
      <w:pPr>
        <w:pStyle w:val="ab"/>
        <w:spacing w:line="360" w:lineRule="auto"/>
        <w:ind w:left="851"/>
        <w:rPr>
          <w:b/>
          <w:sz w:val="32"/>
          <w:szCs w:val="28"/>
        </w:rPr>
      </w:pPr>
    </w:p>
    <w:p w:rsidR="00391ABA" w:rsidRPr="00391ABA" w:rsidRDefault="00391ABA" w:rsidP="0039043C">
      <w:pPr>
        <w:pStyle w:val="ab"/>
        <w:numPr>
          <w:ilvl w:val="1"/>
          <w:numId w:val="20"/>
        </w:numPr>
        <w:spacing w:line="360" w:lineRule="auto"/>
        <w:ind w:left="851" w:hanging="567"/>
        <w:rPr>
          <w:b/>
          <w:sz w:val="32"/>
          <w:szCs w:val="28"/>
        </w:rPr>
      </w:pPr>
      <w:proofErr w:type="spellStart"/>
      <w:r w:rsidRPr="00391ABA">
        <w:rPr>
          <w:b/>
          <w:sz w:val="32"/>
          <w:szCs w:val="28"/>
        </w:rPr>
        <w:t>ПАО</w:t>
      </w:r>
      <w:proofErr w:type="spellEnd"/>
      <w:r w:rsidRPr="00391ABA">
        <w:rPr>
          <w:b/>
          <w:sz w:val="32"/>
          <w:szCs w:val="28"/>
        </w:rPr>
        <w:t xml:space="preserve"> «Стахановский вагоностроительный завод» и </w:t>
      </w:r>
    </w:p>
    <w:p w:rsidR="00391ABA" w:rsidRDefault="00391ABA" w:rsidP="009E5A95">
      <w:pPr>
        <w:pStyle w:val="ab"/>
        <w:spacing w:line="360" w:lineRule="auto"/>
        <w:ind w:left="851"/>
        <w:jc w:val="both"/>
        <w:rPr>
          <w:b/>
          <w:sz w:val="32"/>
          <w:szCs w:val="28"/>
        </w:rPr>
      </w:pPr>
      <w:proofErr w:type="spellStart"/>
      <w:r w:rsidRPr="00391ABA">
        <w:rPr>
          <w:b/>
          <w:sz w:val="32"/>
          <w:szCs w:val="28"/>
        </w:rPr>
        <w:t>ГБОУ</w:t>
      </w:r>
      <w:proofErr w:type="spellEnd"/>
      <w:r w:rsidRPr="00391ABA">
        <w:rPr>
          <w:b/>
          <w:sz w:val="32"/>
          <w:szCs w:val="28"/>
        </w:rPr>
        <w:t xml:space="preserve"> </w:t>
      </w:r>
      <w:proofErr w:type="spellStart"/>
      <w:r w:rsidRPr="00391ABA">
        <w:rPr>
          <w:b/>
          <w:sz w:val="32"/>
          <w:szCs w:val="28"/>
        </w:rPr>
        <w:t>СПО</w:t>
      </w:r>
      <w:proofErr w:type="spellEnd"/>
      <w:r w:rsidRPr="00391ABA">
        <w:rPr>
          <w:b/>
          <w:sz w:val="32"/>
          <w:szCs w:val="28"/>
        </w:rPr>
        <w:t xml:space="preserve"> </w:t>
      </w:r>
      <w:proofErr w:type="spellStart"/>
      <w:r w:rsidRPr="00391ABA">
        <w:rPr>
          <w:b/>
          <w:sz w:val="32"/>
          <w:szCs w:val="28"/>
        </w:rPr>
        <w:t>ЛНР</w:t>
      </w:r>
      <w:proofErr w:type="spellEnd"/>
      <w:r w:rsidRPr="00391ABA">
        <w:rPr>
          <w:b/>
          <w:sz w:val="32"/>
          <w:szCs w:val="28"/>
        </w:rPr>
        <w:t xml:space="preserve"> «Стахановский колледж технологий </w:t>
      </w:r>
    </w:p>
    <w:p w:rsidR="006F4DF6" w:rsidRPr="00391ABA" w:rsidRDefault="00391ABA" w:rsidP="009E5A95">
      <w:pPr>
        <w:pStyle w:val="ab"/>
        <w:spacing w:line="360" w:lineRule="auto"/>
        <w:ind w:left="851"/>
        <w:jc w:val="both"/>
        <w:rPr>
          <w:b/>
          <w:sz w:val="32"/>
          <w:szCs w:val="28"/>
        </w:rPr>
      </w:pPr>
      <w:r w:rsidRPr="00391ABA">
        <w:rPr>
          <w:b/>
          <w:sz w:val="32"/>
          <w:szCs w:val="28"/>
        </w:rPr>
        <w:t>машиностроения»</w:t>
      </w:r>
    </w:p>
    <w:p w:rsidR="00391ABA" w:rsidRPr="009E5A95" w:rsidRDefault="00391ABA" w:rsidP="009E5A95">
      <w:pPr>
        <w:spacing w:line="360" w:lineRule="auto"/>
        <w:ind w:firstLine="851"/>
        <w:jc w:val="both"/>
        <w:rPr>
          <w:sz w:val="28"/>
          <w:szCs w:val="28"/>
        </w:rPr>
      </w:pPr>
      <w:r w:rsidRPr="009E5A95">
        <w:rPr>
          <w:bCs/>
          <w:sz w:val="28"/>
          <w:szCs w:val="28"/>
        </w:rPr>
        <w:t>На протяжении 47-ми лет колледж готовит кадры квалифицированных рабочих и специалистов среднего звена для нашего предприятия. За эти годы колледж подготовил свыше 14-ти тысяч квалифицированных рабочих и специалистов среднего звена для машиностроительных предприятий нашего региона.</w:t>
      </w:r>
    </w:p>
    <w:p w:rsidR="00391ABA" w:rsidRPr="009E5A95" w:rsidRDefault="00391ABA" w:rsidP="009E5A95">
      <w:pPr>
        <w:spacing w:line="360" w:lineRule="auto"/>
        <w:ind w:firstLine="851"/>
        <w:jc w:val="both"/>
        <w:rPr>
          <w:sz w:val="28"/>
          <w:szCs w:val="28"/>
        </w:rPr>
      </w:pPr>
      <w:r w:rsidRPr="009E5A95">
        <w:rPr>
          <w:bCs/>
          <w:sz w:val="28"/>
          <w:szCs w:val="28"/>
        </w:rPr>
        <w:t xml:space="preserve">На начало 2014 года каждый второй сотрудник </w:t>
      </w:r>
      <w:proofErr w:type="spellStart"/>
      <w:r w:rsidRPr="009E5A95">
        <w:rPr>
          <w:bCs/>
          <w:sz w:val="28"/>
          <w:szCs w:val="28"/>
        </w:rPr>
        <w:t>ПАО</w:t>
      </w:r>
      <w:proofErr w:type="spellEnd"/>
      <w:r w:rsidRPr="009E5A95">
        <w:rPr>
          <w:bCs/>
          <w:sz w:val="28"/>
          <w:szCs w:val="28"/>
        </w:rPr>
        <w:t xml:space="preserve"> «Стахановский вагоностроительный завод» являлся выпускником колледжа.</w:t>
      </w:r>
    </w:p>
    <w:p w:rsidR="00391ABA" w:rsidRDefault="00391ABA" w:rsidP="009E5A95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E5A95">
        <w:rPr>
          <w:bCs/>
          <w:sz w:val="28"/>
          <w:szCs w:val="28"/>
        </w:rPr>
        <w:t>Налажена и успешно функционирует система социального партнерства, представляющая собой развитие сотрудничества, эффективный диалог нашего предприятия и колледжа по организации подготовки квалифицированных рабочих и специалистов среднего звена.</w:t>
      </w:r>
    </w:p>
    <w:p w:rsidR="009E5A95" w:rsidRPr="009E5A95" w:rsidRDefault="009E5A95" w:rsidP="009E5A95">
      <w:pPr>
        <w:spacing w:line="360" w:lineRule="auto"/>
        <w:ind w:firstLine="851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Основная идея нашего социального партнерства вместе общими усилиями обеспечить соответствие учебно-производственной базы, образовательных программ и методик подготовки с ка</w:t>
      </w:r>
      <w:r>
        <w:rPr>
          <w:sz w:val="28"/>
          <w:szCs w:val="28"/>
        </w:rPr>
        <w:t>чеством подготовки выпускников.</w:t>
      </w:r>
    </w:p>
    <w:p w:rsidR="009E5A95" w:rsidRPr="009E5A95" w:rsidRDefault="009E5A95" w:rsidP="009E5A95">
      <w:pPr>
        <w:spacing w:line="360" w:lineRule="auto"/>
        <w:ind w:firstLine="851"/>
        <w:jc w:val="both"/>
        <w:rPr>
          <w:sz w:val="28"/>
          <w:szCs w:val="28"/>
        </w:rPr>
      </w:pPr>
      <w:r w:rsidRPr="009E5A95">
        <w:rPr>
          <w:b/>
          <w:sz w:val="28"/>
          <w:szCs w:val="28"/>
        </w:rPr>
        <w:t>Основными направлениями сотрудничества является:</w:t>
      </w:r>
    </w:p>
    <w:p w:rsidR="009E5A95" w:rsidRDefault="009E5A95" w:rsidP="009E5A95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планирование мероприятий по обеспечению образовательного процесса, согласование учебных планов и образовательных программ подготовки рабочих и специалистов среднего звена;</w:t>
      </w:r>
    </w:p>
    <w:p w:rsidR="009E5A95" w:rsidRDefault="009E5A95" w:rsidP="009E5A95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заключение трехсторонних договоров между предприятием, колледжем и обучающимся;</w:t>
      </w:r>
    </w:p>
    <w:p w:rsidR="009E5A95" w:rsidRDefault="009E5A95" w:rsidP="009E5A95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привлечение нас к участию в защите курсовых и дипломных проектов, сдача квалификационных экзаменов;</w:t>
      </w:r>
    </w:p>
    <w:p w:rsidR="009E5A95" w:rsidRDefault="009E5A95" w:rsidP="009E5A95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lastRenderedPageBreak/>
        <w:t>создание и предоставление рабочих мест, оснащенных современным оборудованием, обучающимся во время прохождения производственной практики (в цехах предприятия созданы производственные участки для профессий «Сварщик» и «Станочник»);</w:t>
      </w:r>
    </w:p>
    <w:p w:rsidR="009E5A95" w:rsidRDefault="009E5A95" w:rsidP="009E5A95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выявление потребностей в новых профессиях;</w:t>
      </w:r>
    </w:p>
    <w:p w:rsidR="009E5A95" w:rsidRDefault="009E5A95" w:rsidP="009E5A95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 xml:space="preserve">проведение совместных </w:t>
      </w:r>
      <w:proofErr w:type="spellStart"/>
      <w:r w:rsidRPr="009E5A95">
        <w:rPr>
          <w:sz w:val="28"/>
          <w:szCs w:val="28"/>
        </w:rPr>
        <w:t>профориентационных</w:t>
      </w:r>
      <w:proofErr w:type="spellEnd"/>
      <w:r w:rsidRPr="009E5A95">
        <w:rPr>
          <w:sz w:val="28"/>
          <w:szCs w:val="28"/>
        </w:rPr>
        <w:t xml:space="preserve"> мероприятий;</w:t>
      </w:r>
    </w:p>
    <w:p w:rsidR="009E5A95" w:rsidRDefault="009E5A95" w:rsidP="009E5A95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трудоустройство выпускников;</w:t>
      </w:r>
    </w:p>
    <w:p w:rsidR="0036192D" w:rsidRPr="0036192D" w:rsidRDefault="009E5A95" w:rsidP="0036192D">
      <w:pPr>
        <w:pStyle w:val="a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участие в текущей учебной деятельности (Государственная итоговая аттестация, конкурсы профе</w:t>
      </w:r>
      <w:r>
        <w:rPr>
          <w:sz w:val="28"/>
          <w:szCs w:val="28"/>
        </w:rPr>
        <w:t>ссионального мастерства, мастер-</w:t>
      </w:r>
      <w:r w:rsidRPr="009E5A95">
        <w:rPr>
          <w:sz w:val="28"/>
          <w:szCs w:val="28"/>
        </w:rPr>
        <w:t>классы).</w:t>
      </w:r>
    </w:p>
    <w:p w:rsidR="0036192D" w:rsidRPr="0036192D" w:rsidRDefault="0036192D" w:rsidP="0036192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6192D">
        <w:rPr>
          <w:b/>
          <w:sz w:val="28"/>
          <w:szCs w:val="28"/>
        </w:rPr>
        <w:t xml:space="preserve">Формы работы колледжа с </w:t>
      </w:r>
      <w:r>
        <w:rPr>
          <w:b/>
          <w:sz w:val="28"/>
          <w:szCs w:val="28"/>
        </w:rPr>
        <w:t>заводом - социальным партнерам</w:t>
      </w:r>
      <w:r w:rsidRPr="0036192D">
        <w:rPr>
          <w:b/>
          <w:sz w:val="28"/>
          <w:szCs w:val="28"/>
        </w:rPr>
        <w:t>:</w:t>
      </w:r>
    </w:p>
    <w:p w:rsidR="0036192D" w:rsidRPr="008B4A6E" w:rsidRDefault="0036192D" w:rsidP="0036192D">
      <w:pPr>
        <w:pStyle w:val="ab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договорная (включает все виды взаимодействия на основе</w:t>
      </w:r>
      <w:r>
        <w:rPr>
          <w:sz w:val="28"/>
          <w:szCs w:val="28"/>
        </w:rPr>
        <w:t xml:space="preserve"> двух и </w:t>
      </w:r>
      <w:r w:rsidRPr="008B4A6E">
        <w:rPr>
          <w:sz w:val="28"/>
          <w:szCs w:val="28"/>
        </w:rPr>
        <w:t>трехсторонних договоров);</w:t>
      </w:r>
    </w:p>
    <w:p w:rsidR="0036192D" w:rsidRPr="008B4A6E" w:rsidRDefault="0036192D" w:rsidP="0036192D">
      <w:pPr>
        <w:pStyle w:val="ab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организационная (оказание работодателям информационных и консалтинговых услуг, проведение семинаров, курсов повышения квалификации и профессиональной переподготовки кадров по запросам работодателей и др.).</w:t>
      </w:r>
    </w:p>
    <w:p w:rsidR="0036192D" w:rsidRPr="0036192D" w:rsidRDefault="0036192D" w:rsidP="0036192D">
      <w:pPr>
        <w:spacing w:line="360" w:lineRule="auto"/>
        <w:ind w:firstLine="993"/>
        <w:jc w:val="both"/>
        <w:rPr>
          <w:b/>
          <w:sz w:val="28"/>
          <w:szCs w:val="28"/>
        </w:rPr>
      </w:pPr>
      <w:r w:rsidRPr="0036192D">
        <w:rPr>
          <w:b/>
          <w:sz w:val="28"/>
          <w:szCs w:val="28"/>
        </w:rPr>
        <w:t>Предметом заключаемых колледжем договоров о сотрудничестве является</w:t>
      </w:r>
      <w:r>
        <w:rPr>
          <w:b/>
          <w:sz w:val="28"/>
          <w:szCs w:val="28"/>
        </w:rPr>
        <w:t>:</w:t>
      </w:r>
    </w:p>
    <w:p w:rsidR="0036192D" w:rsidRPr="008B4A6E" w:rsidRDefault="0036192D" w:rsidP="0036192D">
      <w:pPr>
        <w:pStyle w:val="ab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 xml:space="preserve">совместная работа в области научно-методической деятельности, </w:t>
      </w:r>
    </w:p>
    <w:p w:rsidR="0036192D" w:rsidRPr="008B4A6E" w:rsidRDefault="0036192D" w:rsidP="0036192D">
      <w:pPr>
        <w:pStyle w:val="ab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оказание взаимных ус</w:t>
      </w:r>
      <w:r>
        <w:rPr>
          <w:sz w:val="28"/>
          <w:szCs w:val="28"/>
        </w:rPr>
        <w:t>луг;</w:t>
      </w:r>
    </w:p>
    <w:p w:rsidR="0036192D" w:rsidRPr="008B4A6E" w:rsidRDefault="0036192D" w:rsidP="0036192D">
      <w:pPr>
        <w:pStyle w:val="ab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работа;</w:t>
      </w:r>
    </w:p>
    <w:p w:rsidR="0036192D" w:rsidRPr="008B4A6E" w:rsidRDefault="0036192D" w:rsidP="0036192D">
      <w:pPr>
        <w:pStyle w:val="ab"/>
        <w:numPr>
          <w:ilvl w:val="0"/>
          <w:numId w:val="23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организация производственной практики обучающихся колледжа с целью освоения ими всех видов профессиональной деятельности по специальностям.</w:t>
      </w:r>
    </w:p>
    <w:p w:rsidR="0036192D" w:rsidRPr="0036192D" w:rsidRDefault="0036192D" w:rsidP="0036192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6192D">
        <w:rPr>
          <w:b/>
          <w:sz w:val="28"/>
          <w:szCs w:val="28"/>
        </w:rPr>
        <w:t>Необходимо обратить больше внимание на такие формы сотрудничества с</w:t>
      </w:r>
      <w:r>
        <w:rPr>
          <w:b/>
          <w:sz w:val="28"/>
          <w:szCs w:val="28"/>
        </w:rPr>
        <w:t xml:space="preserve"> заводом</w:t>
      </w:r>
      <w:r w:rsidRPr="0036192D">
        <w:rPr>
          <w:b/>
          <w:sz w:val="28"/>
          <w:szCs w:val="28"/>
        </w:rPr>
        <w:t>, как: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 xml:space="preserve">курсы повышения квалификации сотрудников </w:t>
      </w:r>
      <w:r>
        <w:rPr>
          <w:sz w:val="28"/>
          <w:szCs w:val="28"/>
        </w:rPr>
        <w:t xml:space="preserve">завода – </w:t>
      </w:r>
      <w:r w:rsidRPr="008B4A6E">
        <w:rPr>
          <w:sz w:val="28"/>
          <w:szCs w:val="28"/>
        </w:rPr>
        <w:t>социальных партнеров на базе колледжа;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консультация вы</w:t>
      </w:r>
      <w:r>
        <w:rPr>
          <w:sz w:val="28"/>
          <w:szCs w:val="28"/>
        </w:rPr>
        <w:t>пускников по курсовым и дипломным работам и проектам;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lastRenderedPageBreak/>
        <w:t xml:space="preserve">рецензирования учебных пособий, разработанные инженерно-педагогическим коллективом; 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оказание безвозмездной материальной помощи;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 xml:space="preserve">встреча с родителями на родительских собраниях; 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 xml:space="preserve">стажировка преподавателей </w:t>
      </w:r>
      <w:proofErr w:type="spellStart"/>
      <w:r w:rsidRPr="008B4A6E">
        <w:rPr>
          <w:sz w:val="28"/>
          <w:szCs w:val="28"/>
        </w:rPr>
        <w:t>спецдисциплин</w:t>
      </w:r>
      <w:proofErr w:type="spellEnd"/>
      <w:r w:rsidRPr="008B4A6E">
        <w:rPr>
          <w:sz w:val="28"/>
          <w:szCs w:val="28"/>
        </w:rPr>
        <w:t xml:space="preserve">; 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семинарах;</w:t>
      </w:r>
    </w:p>
    <w:p w:rsid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мастер класс</w:t>
      </w:r>
      <w:r>
        <w:rPr>
          <w:sz w:val="28"/>
          <w:szCs w:val="28"/>
        </w:rPr>
        <w:t>ы</w:t>
      </w:r>
      <w:r w:rsidRPr="008B4A6E">
        <w:rPr>
          <w:sz w:val="28"/>
          <w:szCs w:val="28"/>
        </w:rPr>
        <w:t>;</w:t>
      </w:r>
    </w:p>
    <w:p w:rsidR="0036192D" w:rsidRPr="0036192D" w:rsidRDefault="0036192D" w:rsidP="0036192D">
      <w:pPr>
        <w:pStyle w:val="ab"/>
        <w:numPr>
          <w:ilvl w:val="0"/>
          <w:numId w:val="24"/>
        </w:numPr>
        <w:spacing w:after="160" w:line="360" w:lineRule="auto"/>
        <w:jc w:val="both"/>
        <w:rPr>
          <w:sz w:val="28"/>
          <w:szCs w:val="28"/>
        </w:rPr>
      </w:pPr>
      <w:r w:rsidRPr="008B4A6E">
        <w:rPr>
          <w:sz w:val="28"/>
          <w:szCs w:val="28"/>
        </w:rPr>
        <w:t>презентации продукции.</w:t>
      </w:r>
    </w:p>
    <w:p w:rsidR="009E5A95" w:rsidRPr="009E5A95" w:rsidRDefault="009E5A95" w:rsidP="009E5A9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E5A95">
        <w:rPr>
          <w:b/>
          <w:sz w:val="28"/>
          <w:szCs w:val="28"/>
        </w:rPr>
        <w:t>К настоящему времени достигнуты следующие результаты социального партнерства:</w:t>
      </w:r>
    </w:p>
    <w:p w:rsidR="009E5A95" w:rsidRDefault="009E5A95" w:rsidP="009E5A95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оказываем содействие в совершенствовании материально-технической базы колледжа и использование лабораторий и современной техники завода, что позволило в октябре 2017 года открыть в колледже ресурсный центр современных сварочных технологий;</w:t>
      </w:r>
    </w:p>
    <w:p w:rsidR="009E5A95" w:rsidRDefault="009E5A95" w:rsidP="009E5A95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улучшилось качество подготовки квалифицированных рабочих и специалистов среднего звена;</w:t>
      </w:r>
    </w:p>
    <w:p w:rsidR="009E5A95" w:rsidRDefault="009E5A95" w:rsidP="009E5A95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участвуем в мастер-классах, конкурсах профессионального мастерства;</w:t>
      </w:r>
    </w:p>
    <w:p w:rsidR="009E5A95" w:rsidRDefault="009E5A95" w:rsidP="009E5A95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проводим экскурсии на предприятии учащихся школ с целью профессиональной ориентации;</w:t>
      </w:r>
    </w:p>
    <w:p w:rsidR="006F4DF6" w:rsidRDefault="009E5A95" w:rsidP="009E5A95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выпускникам, положительно зарекомендовавшим себя во время практики, предоставляем рабочие места.</w:t>
      </w:r>
    </w:p>
    <w:p w:rsidR="009E5A95" w:rsidRDefault="009E5A95" w:rsidP="009E5A95">
      <w:pPr>
        <w:spacing w:line="360" w:lineRule="auto"/>
        <w:ind w:firstLine="851"/>
        <w:jc w:val="both"/>
        <w:rPr>
          <w:sz w:val="28"/>
          <w:szCs w:val="28"/>
        </w:rPr>
      </w:pPr>
      <w:r w:rsidRPr="009E5A95">
        <w:rPr>
          <w:b/>
          <w:sz w:val="28"/>
          <w:szCs w:val="28"/>
        </w:rPr>
        <w:t>Направление и механизмы участия предприятия и колледжа</w:t>
      </w:r>
      <w:r w:rsidRPr="009E5A95">
        <w:rPr>
          <w:sz w:val="28"/>
          <w:szCs w:val="28"/>
        </w:rPr>
        <w:t xml:space="preserve"> непрерывно совершенствуется, так как подготовить современных рабочих и специалистов невозможно без связи с реальным производством.</w:t>
      </w:r>
    </w:p>
    <w:p w:rsidR="009E5A95" w:rsidRPr="009E5A95" w:rsidRDefault="009E5A95" w:rsidP="009E5A95">
      <w:pPr>
        <w:spacing w:line="360" w:lineRule="auto"/>
        <w:ind w:firstLine="851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В целом руководство завода довольно качеством подготовки квалифицированных рабочих и специалистов среднего звена колледжа и возлагает серьезные надежды на коллектив колледж</w:t>
      </w:r>
      <w:r>
        <w:rPr>
          <w:sz w:val="28"/>
          <w:szCs w:val="28"/>
        </w:rPr>
        <w:t>а в тяжелые дни для нашего пред</w:t>
      </w:r>
      <w:r w:rsidRPr="009E5A95">
        <w:rPr>
          <w:sz w:val="28"/>
          <w:szCs w:val="28"/>
        </w:rPr>
        <w:t>приятия, которое в настоящее время восстанавливает свою работу в вопросе подготовки рабочих кадров.</w:t>
      </w:r>
    </w:p>
    <w:p w:rsidR="006F4DF6" w:rsidRPr="009E5A95" w:rsidRDefault="006F4DF6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6F4DF6" w:rsidRPr="00363A72" w:rsidRDefault="0039043C" w:rsidP="00363A72">
      <w:pPr>
        <w:pStyle w:val="ab"/>
        <w:numPr>
          <w:ilvl w:val="1"/>
          <w:numId w:val="20"/>
        </w:numPr>
        <w:spacing w:line="360" w:lineRule="auto"/>
        <w:rPr>
          <w:b/>
          <w:sz w:val="32"/>
          <w:szCs w:val="28"/>
        </w:rPr>
      </w:pPr>
      <w:r w:rsidRPr="0039043C">
        <w:rPr>
          <w:b/>
          <w:sz w:val="32"/>
          <w:szCs w:val="28"/>
        </w:rPr>
        <w:lastRenderedPageBreak/>
        <w:t>Р</w:t>
      </w:r>
      <w:r w:rsidR="00363A72" w:rsidRPr="0039043C">
        <w:rPr>
          <w:b/>
          <w:sz w:val="32"/>
          <w:szCs w:val="28"/>
        </w:rPr>
        <w:t xml:space="preserve">есурсный центр «Современных </w:t>
      </w:r>
      <w:r w:rsidR="00363A72" w:rsidRPr="00363A72">
        <w:rPr>
          <w:b/>
          <w:sz w:val="32"/>
          <w:szCs w:val="28"/>
        </w:rPr>
        <w:t>технологий сварочного производства»</w:t>
      </w:r>
    </w:p>
    <w:p w:rsidR="006F4DF6" w:rsidRDefault="006F4DF6" w:rsidP="0039043C">
      <w:pPr>
        <w:pStyle w:val="aa"/>
      </w:pPr>
    </w:p>
    <w:p w:rsidR="005E02AD" w:rsidRDefault="0039043C" w:rsidP="005E02AD">
      <w:pPr>
        <w:spacing w:line="360" w:lineRule="auto"/>
        <w:ind w:firstLine="851"/>
        <w:jc w:val="both"/>
        <w:rPr>
          <w:sz w:val="28"/>
          <w:szCs w:val="28"/>
        </w:rPr>
      </w:pPr>
      <w:r w:rsidRPr="0039043C">
        <w:rPr>
          <w:sz w:val="28"/>
          <w:szCs w:val="28"/>
        </w:rPr>
        <w:t>Еще одним приоритетным направлением в работе с социальными партнерами является создание на базе колледжа Ресурсного центра</w:t>
      </w:r>
      <w:r w:rsidR="005E02AD">
        <w:rPr>
          <w:sz w:val="28"/>
          <w:szCs w:val="28"/>
        </w:rPr>
        <w:t xml:space="preserve"> </w:t>
      </w:r>
      <w:r w:rsidR="005E02AD" w:rsidRPr="005E02AD">
        <w:rPr>
          <w:sz w:val="28"/>
          <w:szCs w:val="28"/>
        </w:rPr>
        <w:t>«Современных</w:t>
      </w:r>
      <w:r w:rsidR="005E02AD">
        <w:rPr>
          <w:sz w:val="28"/>
          <w:szCs w:val="28"/>
        </w:rPr>
        <w:t xml:space="preserve"> </w:t>
      </w:r>
      <w:r w:rsidR="005E02AD" w:rsidRPr="005E02AD">
        <w:rPr>
          <w:sz w:val="28"/>
          <w:szCs w:val="28"/>
        </w:rPr>
        <w:t>технологий сварочного производства»</w:t>
      </w:r>
      <w:r w:rsidRPr="0039043C">
        <w:rPr>
          <w:sz w:val="28"/>
          <w:szCs w:val="28"/>
        </w:rPr>
        <w:t xml:space="preserve">. </w:t>
      </w:r>
    </w:p>
    <w:p w:rsidR="006F4DF6" w:rsidRPr="009E5A95" w:rsidRDefault="0039043C" w:rsidP="005E02AD">
      <w:pPr>
        <w:spacing w:line="360" w:lineRule="auto"/>
        <w:ind w:firstLine="851"/>
        <w:jc w:val="both"/>
        <w:rPr>
          <w:sz w:val="28"/>
          <w:szCs w:val="28"/>
        </w:rPr>
      </w:pPr>
      <w:r w:rsidRPr="005E02AD">
        <w:rPr>
          <w:b/>
          <w:sz w:val="28"/>
          <w:szCs w:val="28"/>
        </w:rPr>
        <w:t xml:space="preserve">Цель создания Ресурсного центра </w:t>
      </w:r>
      <w:r w:rsidR="005E02AD" w:rsidRPr="005E02AD">
        <w:rPr>
          <w:b/>
          <w:sz w:val="28"/>
          <w:szCs w:val="28"/>
        </w:rPr>
        <w:t>–</w:t>
      </w:r>
      <w:r w:rsidRPr="0039043C">
        <w:rPr>
          <w:sz w:val="28"/>
          <w:szCs w:val="28"/>
        </w:rPr>
        <w:t xml:space="preserve"> организовать такую структуру, которая бы координировала взаимодействие колледжа, социальных партнеров, государственных структур, бизнеса, т. е. тех, кто заинтересован в развитии рынка образовательных услуг в регионе. В любом случае </w:t>
      </w:r>
      <w:r w:rsidR="005E02AD">
        <w:rPr>
          <w:sz w:val="28"/>
          <w:szCs w:val="28"/>
        </w:rPr>
        <w:t>–</w:t>
      </w:r>
      <w:r w:rsidRPr="0039043C">
        <w:rPr>
          <w:sz w:val="28"/>
          <w:szCs w:val="28"/>
        </w:rPr>
        <w:t xml:space="preserve"> это подготовка, переподготовка и повышение квалификации кадрового потенциала в области </w:t>
      </w:r>
      <w:r w:rsidR="005E02AD" w:rsidRPr="005E02AD">
        <w:rPr>
          <w:sz w:val="28"/>
          <w:szCs w:val="28"/>
        </w:rPr>
        <w:t>сварочного производства</w:t>
      </w:r>
      <w:r w:rsidR="005E02AD">
        <w:rPr>
          <w:sz w:val="28"/>
          <w:szCs w:val="28"/>
        </w:rPr>
        <w:t xml:space="preserve"> </w:t>
      </w:r>
      <w:r w:rsidRPr="0039043C">
        <w:rPr>
          <w:sz w:val="28"/>
          <w:szCs w:val="28"/>
        </w:rPr>
        <w:t>и оказание услуг в виде профессионального образования.</w:t>
      </w:r>
    </w:p>
    <w:p w:rsidR="005E02AD" w:rsidRDefault="005E02AD" w:rsidP="005E02AD">
      <w:pPr>
        <w:pStyle w:val="aa"/>
      </w:pPr>
      <w:r>
        <w:tab/>
      </w:r>
    </w:p>
    <w:p w:rsidR="005E02AD" w:rsidRDefault="005E02AD" w:rsidP="006F4DF6">
      <w:pPr>
        <w:spacing w:line="360" w:lineRule="auto"/>
        <w:ind w:firstLine="851"/>
        <w:jc w:val="both"/>
        <w:rPr>
          <w:sz w:val="28"/>
          <w:szCs w:val="28"/>
        </w:rPr>
      </w:pPr>
      <w:r w:rsidRPr="005E02AD">
        <w:rPr>
          <w:b/>
          <w:sz w:val="28"/>
          <w:szCs w:val="28"/>
        </w:rPr>
        <w:t>Задачи</w:t>
      </w:r>
      <w:r w:rsidRPr="005E02AD">
        <w:rPr>
          <w:sz w:val="28"/>
          <w:szCs w:val="28"/>
        </w:rPr>
        <w:t xml:space="preserve"> </w:t>
      </w:r>
      <w:r w:rsidRPr="005E02AD">
        <w:rPr>
          <w:b/>
          <w:sz w:val="28"/>
          <w:szCs w:val="28"/>
        </w:rPr>
        <w:t>Ресурсного центра</w:t>
      </w:r>
      <w:r w:rsidRPr="005E02AD">
        <w:rPr>
          <w:sz w:val="28"/>
          <w:szCs w:val="28"/>
        </w:rPr>
        <w:t>:</w:t>
      </w:r>
    </w:p>
    <w:p w:rsidR="005E02AD" w:rsidRDefault="005E02AD" w:rsidP="005E02AD">
      <w:pPr>
        <w:pStyle w:val="ab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E02AD">
        <w:rPr>
          <w:sz w:val="28"/>
          <w:szCs w:val="28"/>
        </w:rPr>
        <w:t>Владеть информацией на рынке труда: какие специалисты, и в каком количестве необходимы предприятиям и организациям разных форм собственности, какие требования предъявляют работодате</w:t>
      </w:r>
      <w:r>
        <w:rPr>
          <w:sz w:val="28"/>
          <w:szCs w:val="28"/>
        </w:rPr>
        <w:t>ли к качеству их подготовки;</w:t>
      </w:r>
    </w:p>
    <w:p w:rsidR="005E02AD" w:rsidRDefault="005E02AD" w:rsidP="005E02AD">
      <w:pPr>
        <w:pStyle w:val="ab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E02AD">
        <w:rPr>
          <w:sz w:val="28"/>
          <w:szCs w:val="28"/>
        </w:rPr>
        <w:t xml:space="preserve">Владеть информацией на рынке образовательных услуг: какие профессии и специальности в области </w:t>
      </w:r>
      <w:r>
        <w:rPr>
          <w:sz w:val="28"/>
          <w:szCs w:val="28"/>
        </w:rPr>
        <w:t>сварочного производства</w:t>
      </w:r>
      <w:r w:rsidRPr="005E02AD">
        <w:rPr>
          <w:sz w:val="28"/>
          <w:szCs w:val="28"/>
        </w:rPr>
        <w:t xml:space="preserve"> востребованы потребителями, и какие услуги предлагаются другими образовательными учреждениями, действующими в данном сегменте рынка, в чем </w:t>
      </w:r>
      <w:r>
        <w:rPr>
          <w:sz w:val="28"/>
          <w:szCs w:val="28"/>
        </w:rPr>
        <w:t>сила и слабость конкурентов.</w:t>
      </w:r>
    </w:p>
    <w:p w:rsidR="005E02AD" w:rsidRDefault="005E02AD" w:rsidP="005E02AD">
      <w:pPr>
        <w:pStyle w:val="ab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E02AD">
        <w:rPr>
          <w:sz w:val="28"/>
          <w:szCs w:val="28"/>
        </w:rPr>
        <w:t>Использовать подготовленную информацию для определения стратегии на рынке труда и образовательных услуг, линии поведен</w:t>
      </w:r>
      <w:r>
        <w:rPr>
          <w:sz w:val="28"/>
          <w:szCs w:val="28"/>
        </w:rPr>
        <w:t>ия с социальными партнерами.</w:t>
      </w:r>
    </w:p>
    <w:p w:rsidR="006F4DF6" w:rsidRPr="005E02AD" w:rsidRDefault="005E02AD" w:rsidP="005E02AD">
      <w:pPr>
        <w:pStyle w:val="ab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E02AD">
        <w:rPr>
          <w:sz w:val="28"/>
          <w:szCs w:val="28"/>
        </w:rPr>
        <w:t>Оказывать влияние на улучшение позиций колледжа на рынке труда и образовательных услуг</w:t>
      </w:r>
      <w:r>
        <w:rPr>
          <w:sz w:val="28"/>
          <w:szCs w:val="28"/>
        </w:rPr>
        <w:t>.</w:t>
      </w:r>
    </w:p>
    <w:p w:rsidR="0036192D" w:rsidRDefault="0036192D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FE0BED" w:rsidRDefault="00FE0BED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FE0BED" w:rsidRDefault="00FE0BED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FE0BED" w:rsidRDefault="00FE0BED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FE0BED" w:rsidRPr="005E02AD" w:rsidRDefault="005E02AD" w:rsidP="005E02A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5E02AD">
        <w:rPr>
          <w:b/>
          <w:sz w:val="28"/>
          <w:szCs w:val="28"/>
        </w:rPr>
        <w:lastRenderedPageBreak/>
        <w:t>Практическая работа Ресурсн</w:t>
      </w:r>
      <w:r>
        <w:rPr>
          <w:b/>
          <w:sz w:val="28"/>
          <w:szCs w:val="28"/>
        </w:rPr>
        <w:t>ого</w:t>
      </w:r>
      <w:r w:rsidRPr="005E02AD">
        <w:rPr>
          <w:b/>
          <w:sz w:val="28"/>
          <w:szCs w:val="28"/>
        </w:rPr>
        <w:t xml:space="preserve"> центра «Современных технологий сварочного производства»</w:t>
      </w:r>
      <w:r>
        <w:rPr>
          <w:b/>
          <w:sz w:val="28"/>
          <w:szCs w:val="28"/>
        </w:rPr>
        <w:t>:</w:t>
      </w:r>
    </w:p>
    <w:p w:rsidR="00EF7D38" w:rsidRDefault="005E02AD" w:rsidP="00EF7D38">
      <w:pPr>
        <w:pStyle w:val="ab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5E02AD">
        <w:rPr>
          <w:sz w:val="28"/>
          <w:szCs w:val="28"/>
        </w:rPr>
        <w:t>семинар-практикум «Современные технологии при изготовлении сварных конструкций»</w:t>
      </w:r>
      <w:r>
        <w:rPr>
          <w:sz w:val="28"/>
          <w:szCs w:val="28"/>
        </w:rPr>
        <w:t>;</w:t>
      </w:r>
    </w:p>
    <w:p w:rsidR="00EF7D38" w:rsidRDefault="00EF7D38" w:rsidP="00EF7D38">
      <w:pPr>
        <w:pStyle w:val="ab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EF7D38">
        <w:rPr>
          <w:sz w:val="28"/>
          <w:szCs w:val="28"/>
        </w:rPr>
        <w:t>круглый стол для педагогов по теме: «Использование информационно-коммуникационных технологий при подготовке по профессии «Сварщик (ручной и частично механизированной сварки (наплавки)»</w:t>
      </w:r>
      <w:r>
        <w:rPr>
          <w:sz w:val="28"/>
          <w:szCs w:val="28"/>
        </w:rPr>
        <w:t>;</w:t>
      </w:r>
    </w:p>
    <w:p w:rsidR="00EF7D38" w:rsidRDefault="00EF7D38" w:rsidP="00EF7D38">
      <w:pPr>
        <w:pStyle w:val="ab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EF7D38">
        <w:rPr>
          <w:sz w:val="28"/>
          <w:szCs w:val="28"/>
        </w:rPr>
        <w:t>семинар-практикум</w:t>
      </w:r>
      <w:r>
        <w:rPr>
          <w:sz w:val="28"/>
          <w:szCs w:val="28"/>
        </w:rPr>
        <w:t xml:space="preserve"> </w:t>
      </w:r>
      <w:r w:rsidRPr="00EF7D38">
        <w:rPr>
          <w:sz w:val="28"/>
          <w:szCs w:val="28"/>
        </w:rPr>
        <w:t>«Применение дугового тренажера дтс-02 при проведении учебной и производственной практики»</w:t>
      </w:r>
      <w:r>
        <w:rPr>
          <w:sz w:val="28"/>
          <w:szCs w:val="28"/>
        </w:rPr>
        <w:t>.</w:t>
      </w:r>
    </w:p>
    <w:p w:rsidR="00EF7D38" w:rsidRDefault="00EF7D38" w:rsidP="00EF7D38">
      <w:pPr>
        <w:pStyle w:val="ab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.</w:t>
      </w:r>
    </w:p>
    <w:p w:rsidR="00EF7D38" w:rsidRDefault="00EF7D38" w:rsidP="00363A72">
      <w:pPr>
        <w:pStyle w:val="aa"/>
      </w:pPr>
    </w:p>
    <w:p w:rsidR="00363A72" w:rsidRDefault="00363A72" w:rsidP="00363A72">
      <w:pPr>
        <w:pStyle w:val="aa"/>
      </w:pPr>
    </w:p>
    <w:p w:rsidR="00EF7D38" w:rsidRPr="00363A72" w:rsidRDefault="00EF7D38" w:rsidP="00EF7D38">
      <w:pPr>
        <w:pStyle w:val="ab"/>
        <w:numPr>
          <w:ilvl w:val="1"/>
          <w:numId w:val="25"/>
        </w:numPr>
        <w:spacing w:line="360" w:lineRule="auto"/>
        <w:jc w:val="both"/>
        <w:rPr>
          <w:b/>
          <w:sz w:val="32"/>
          <w:szCs w:val="28"/>
        </w:rPr>
      </w:pPr>
      <w:r w:rsidRPr="00363A72">
        <w:rPr>
          <w:b/>
          <w:sz w:val="32"/>
          <w:szCs w:val="28"/>
        </w:rPr>
        <w:t>Социальное партнерство колледжа и Стахановского учебно-научного института горных и образовательных технологий Луганского национального университета имени Владимира Даля</w:t>
      </w:r>
    </w:p>
    <w:p w:rsidR="00EF7D38" w:rsidRDefault="00EF7D38" w:rsidP="001D58AD">
      <w:pPr>
        <w:pStyle w:val="aa"/>
      </w:pPr>
    </w:p>
    <w:p w:rsidR="001A4B2C" w:rsidRDefault="001A4B2C" w:rsidP="001A4B2C">
      <w:pPr>
        <w:spacing w:line="360" w:lineRule="auto"/>
        <w:ind w:firstLine="851"/>
        <w:jc w:val="both"/>
        <w:rPr>
          <w:sz w:val="28"/>
          <w:szCs w:val="28"/>
        </w:rPr>
      </w:pPr>
      <w:r w:rsidRPr="001A4B2C">
        <w:rPr>
          <w:sz w:val="28"/>
          <w:szCs w:val="28"/>
        </w:rPr>
        <w:t>Участие высш</w:t>
      </w:r>
      <w:r>
        <w:rPr>
          <w:sz w:val="28"/>
          <w:szCs w:val="28"/>
        </w:rPr>
        <w:t>его</w:t>
      </w:r>
      <w:r w:rsidRPr="001A4B2C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</w:t>
      </w:r>
      <w:r w:rsidRPr="001A4B2C">
        <w:rPr>
          <w:sz w:val="28"/>
          <w:szCs w:val="28"/>
        </w:rPr>
        <w:t xml:space="preserve"> заведени</w:t>
      </w:r>
      <w:r>
        <w:rPr>
          <w:sz w:val="28"/>
          <w:szCs w:val="28"/>
        </w:rPr>
        <w:t>я</w:t>
      </w:r>
      <w:r w:rsidRPr="001A4B2C">
        <w:rPr>
          <w:sz w:val="28"/>
          <w:szCs w:val="28"/>
        </w:rPr>
        <w:t xml:space="preserve"> в подготовке </w:t>
      </w:r>
      <w:r>
        <w:rPr>
          <w:sz w:val="28"/>
          <w:szCs w:val="28"/>
        </w:rPr>
        <w:t>обучающихся</w:t>
      </w:r>
      <w:r w:rsidRPr="001A4B2C">
        <w:rPr>
          <w:sz w:val="28"/>
          <w:szCs w:val="28"/>
        </w:rPr>
        <w:t xml:space="preserve"> по соответствующим специальностям и в повышении уровня профессиональной компетентности преподавательского состава. Особенно тесное сотрудничество сложилось с кафедр</w:t>
      </w:r>
      <w:r>
        <w:rPr>
          <w:sz w:val="28"/>
          <w:szCs w:val="28"/>
        </w:rPr>
        <w:t xml:space="preserve">ой </w:t>
      </w:r>
      <w:r w:rsidR="00EF7D38" w:rsidRPr="00EF7D38">
        <w:rPr>
          <w:sz w:val="28"/>
          <w:szCs w:val="28"/>
        </w:rPr>
        <w:t>Информационных технологий «Стахановского учебно-научного института горных и образовательных технологий» (</w:t>
      </w:r>
      <w:proofErr w:type="spellStart"/>
      <w:r w:rsidR="00EF7D38" w:rsidRPr="00EF7D38">
        <w:rPr>
          <w:sz w:val="28"/>
          <w:szCs w:val="28"/>
        </w:rPr>
        <w:t>СУНИГОТ</w:t>
      </w:r>
      <w:proofErr w:type="spellEnd"/>
      <w:r w:rsidR="00EF7D38" w:rsidRPr="00EF7D38">
        <w:rPr>
          <w:sz w:val="28"/>
          <w:szCs w:val="28"/>
        </w:rPr>
        <w:t>) разработаны интерактивные анимационные ролики ручной дуговой сварке плавящимся электродом разных уровней сложности.</w:t>
      </w:r>
    </w:p>
    <w:p w:rsidR="001A4B2C" w:rsidRDefault="001A4B2C" w:rsidP="001A4B2C">
      <w:pPr>
        <w:spacing w:line="360" w:lineRule="auto"/>
        <w:ind w:firstLine="851"/>
        <w:jc w:val="both"/>
        <w:rPr>
          <w:sz w:val="28"/>
          <w:szCs w:val="28"/>
        </w:rPr>
      </w:pPr>
      <w:r w:rsidRPr="001A4B2C">
        <w:rPr>
          <w:sz w:val="28"/>
          <w:szCs w:val="28"/>
        </w:rPr>
        <w:t xml:space="preserve">С учетом современных требований </w:t>
      </w:r>
      <w:r>
        <w:rPr>
          <w:sz w:val="28"/>
          <w:szCs w:val="28"/>
        </w:rPr>
        <w:t>предполагаются следующие перспективы сотрудничества:</w:t>
      </w:r>
    </w:p>
    <w:p w:rsidR="001A4B2C" w:rsidRDefault="001A4B2C" w:rsidP="001A4B2C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A4B2C">
        <w:rPr>
          <w:sz w:val="28"/>
          <w:szCs w:val="28"/>
        </w:rPr>
        <w:t xml:space="preserve">внесение изменений и уточнение в модели выпускника для дальнейшего продолжения обучения; </w:t>
      </w:r>
    </w:p>
    <w:p w:rsidR="001D58AD" w:rsidRDefault="001A4B2C" w:rsidP="001A4B2C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A4B2C">
        <w:rPr>
          <w:sz w:val="28"/>
          <w:szCs w:val="28"/>
        </w:rPr>
        <w:t>осуществл</w:t>
      </w:r>
      <w:r>
        <w:rPr>
          <w:sz w:val="28"/>
          <w:szCs w:val="28"/>
        </w:rPr>
        <w:t>ять</w:t>
      </w:r>
      <w:r w:rsidRPr="001A4B2C"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>у</w:t>
      </w:r>
      <w:r w:rsidRPr="001A4B2C">
        <w:rPr>
          <w:sz w:val="28"/>
          <w:szCs w:val="28"/>
        </w:rPr>
        <w:t xml:space="preserve"> учебных планов и программ</w:t>
      </w:r>
      <w:r w:rsidR="001D58AD">
        <w:rPr>
          <w:sz w:val="28"/>
          <w:szCs w:val="28"/>
        </w:rPr>
        <w:t xml:space="preserve"> по соответствующим специальностям;</w:t>
      </w:r>
    </w:p>
    <w:p w:rsidR="001D58AD" w:rsidRDefault="001D58AD" w:rsidP="001A4B2C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</w:t>
      </w:r>
      <w:r w:rsidR="001A4B2C" w:rsidRPr="001A4B2C">
        <w:rPr>
          <w:sz w:val="28"/>
          <w:szCs w:val="28"/>
        </w:rPr>
        <w:t>разраб</w:t>
      </w:r>
      <w:r>
        <w:rPr>
          <w:sz w:val="28"/>
          <w:szCs w:val="28"/>
        </w:rPr>
        <w:t>а</w:t>
      </w:r>
      <w:r w:rsidR="001A4B2C" w:rsidRPr="001A4B2C">
        <w:rPr>
          <w:sz w:val="28"/>
          <w:szCs w:val="28"/>
        </w:rPr>
        <w:t>т</w:t>
      </w:r>
      <w:r>
        <w:rPr>
          <w:sz w:val="28"/>
          <w:szCs w:val="28"/>
        </w:rPr>
        <w:t>ывать</w:t>
      </w:r>
      <w:r w:rsidR="001A4B2C" w:rsidRPr="001A4B2C">
        <w:rPr>
          <w:sz w:val="28"/>
          <w:szCs w:val="28"/>
        </w:rPr>
        <w:t xml:space="preserve"> программно-м</w:t>
      </w:r>
      <w:r>
        <w:rPr>
          <w:sz w:val="28"/>
          <w:szCs w:val="28"/>
        </w:rPr>
        <w:t>етодическое обеспечение;</w:t>
      </w:r>
    </w:p>
    <w:p w:rsidR="001D58AD" w:rsidRPr="00363A72" w:rsidRDefault="001D58AD" w:rsidP="00363A72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1A4B2C" w:rsidRPr="001A4B2C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="001A4B2C" w:rsidRPr="001A4B2C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ой</w:t>
      </w:r>
      <w:r w:rsidR="001A4B2C" w:rsidRPr="001A4B2C">
        <w:rPr>
          <w:sz w:val="28"/>
          <w:szCs w:val="28"/>
        </w:rPr>
        <w:t xml:space="preserve"> школ</w:t>
      </w:r>
      <w:r>
        <w:rPr>
          <w:sz w:val="28"/>
          <w:szCs w:val="28"/>
        </w:rPr>
        <w:t>ы;</w:t>
      </w:r>
    </w:p>
    <w:p w:rsidR="001D58AD" w:rsidRDefault="001D58AD" w:rsidP="001A4B2C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</w:t>
      </w:r>
      <w:r w:rsidR="001A4B2C" w:rsidRPr="001A4B2C">
        <w:rPr>
          <w:sz w:val="28"/>
          <w:szCs w:val="28"/>
        </w:rPr>
        <w:t>в</w:t>
      </w:r>
      <w:r>
        <w:rPr>
          <w:sz w:val="28"/>
          <w:szCs w:val="28"/>
        </w:rPr>
        <w:t>ывать</w:t>
      </w:r>
      <w:r w:rsidR="001A4B2C" w:rsidRPr="001A4B2C">
        <w:rPr>
          <w:sz w:val="28"/>
          <w:szCs w:val="28"/>
        </w:rPr>
        <w:t xml:space="preserve"> встречи </w:t>
      </w:r>
      <w:r>
        <w:rPr>
          <w:sz w:val="28"/>
          <w:szCs w:val="28"/>
        </w:rPr>
        <w:t>и консультации с учеными;</w:t>
      </w:r>
    </w:p>
    <w:p w:rsidR="001D58AD" w:rsidRDefault="001A4B2C" w:rsidP="001D58AD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A4B2C">
        <w:rPr>
          <w:sz w:val="28"/>
          <w:szCs w:val="28"/>
        </w:rPr>
        <w:t xml:space="preserve">стажировки преподавателей колледжа на базе </w:t>
      </w:r>
      <w:proofErr w:type="spellStart"/>
      <w:r w:rsidRPr="001A4B2C">
        <w:rPr>
          <w:sz w:val="28"/>
          <w:szCs w:val="28"/>
        </w:rPr>
        <w:t>СУНИГОТ</w:t>
      </w:r>
      <w:proofErr w:type="spellEnd"/>
      <w:r w:rsidR="001D58AD">
        <w:rPr>
          <w:sz w:val="28"/>
          <w:szCs w:val="28"/>
        </w:rPr>
        <w:t>;</w:t>
      </w:r>
    </w:p>
    <w:p w:rsidR="001D58AD" w:rsidRDefault="001D58AD" w:rsidP="001D58AD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D58AD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1D58AD">
        <w:rPr>
          <w:sz w:val="28"/>
          <w:szCs w:val="28"/>
        </w:rPr>
        <w:t xml:space="preserve"> качества профессиональной</w:t>
      </w:r>
      <w:r>
        <w:rPr>
          <w:sz w:val="28"/>
          <w:szCs w:val="28"/>
        </w:rPr>
        <w:t xml:space="preserve"> </w:t>
      </w:r>
      <w:r w:rsidRPr="001D58AD">
        <w:rPr>
          <w:sz w:val="28"/>
          <w:szCs w:val="28"/>
        </w:rPr>
        <w:t>подготовки будущих специалистов включа</w:t>
      </w:r>
      <w:r>
        <w:rPr>
          <w:sz w:val="28"/>
          <w:szCs w:val="28"/>
        </w:rPr>
        <w:t>я экспертную оценку программно-методических материалов;</w:t>
      </w:r>
    </w:p>
    <w:p w:rsidR="00363A72" w:rsidRDefault="001D58AD" w:rsidP="00363A72">
      <w:pPr>
        <w:pStyle w:val="ab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D58AD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преподавателей</w:t>
      </w:r>
      <w:r w:rsidRPr="001D58AD">
        <w:rPr>
          <w:sz w:val="28"/>
          <w:szCs w:val="28"/>
        </w:rPr>
        <w:t xml:space="preserve"> высших учебных заведений</w:t>
      </w:r>
      <w:r>
        <w:rPr>
          <w:sz w:val="28"/>
          <w:szCs w:val="28"/>
        </w:rPr>
        <w:t xml:space="preserve"> </w:t>
      </w:r>
      <w:r w:rsidRPr="001D58AD">
        <w:rPr>
          <w:sz w:val="28"/>
          <w:szCs w:val="28"/>
        </w:rPr>
        <w:t>в итоговых государственных аттестациях.</w:t>
      </w:r>
    </w:p>
    <w:p w:rsidR="00363A72" w:rsidRPr="00363A72" w:rsidRDefault="00363A72" w:rsidP="00363A72">
      <w:pPr>
        <w:pStyle w:val="aa"/>
      </w:pPr>
    </w:p>
    <w:p w:rsidR="00FE0BED" w:rsidRDefault="00FE0BED" w:rsidP="00363A72">
      <w:pPr>
        <w:pStyle w:val="aa"/>
      </w:pPr>
    </w:p>
    <w:p w:rsidR="00363A72" w:rsidRDefault="00363A72" w:rsidP="00363A72">
      <w:pPr>
        <w:pStyle w:val="ab"/>
        <w:numPr>
          <w:ilvl w:val="1"/>
          <w:numId w:val="25"/>
        </w:numPr>
        <w:spacing w:line="360" w:lineRule="auto"/>
        <w:jc w:val="both"/>
        <w:rPr>
          <w:b/>
          <w:sz w:val="32"/>
          <w:szCs w:val="28"/>
        </w:rPr>
      </w:pPr>
      <w:r w:rsidRPr="00363A72">
        <w:rPr>
          <w:b/>
          <w:sz w:val="32"/>
          <w:szCs w:val="28"/>
        </w:rPr>
        <w:t xml:space="preserve">Перспективы социального партнерства в </w:t>
      </w:r>
    </w:p>
    <w:p w:rsidR="00FE0BED" w:rsidRPr="00363A72" w:rsidRDefault="00363A72" w:rsidP="00363A72">
      <w:pPr>
        <w:pStyle w:val="ab"/>
        <w:spacing w:line="360" w:lineRule="auto"/>
        <w:ind w:left="1571"/>
        <w:jc w:val="both"/>
        <w:rPr>
          <w:b/>
          <w:sz w:val="32"/>
          <w:szCs w:val="28"/>
        </w:rPr>
      </w:pPr>
      <w:r w:rsidRPr="00363A72">
        <w:rPr>
          <w:b/>
          <w:sz w:val="32"/>
          <w:szCs w:val="28"/>
        </w:rPr>
        <w:t>профессиональном образовании колледжа</w:t>
      </w:r>
    </w:p>
    <w:p w:rsidR="00FE0BED" w:rsidRDefault="00FE0BED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363A72" w:rsidRDefault="00363A72" w:rsidP="00363A72">
      <w:pPr>
        <w:spacing w:line="360" w:lineRule="auto"/>
        <w:ind w:firstLine="851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Мы принимаем определение социального партнерства в</w:t>
      </w:r>
      <w:r>
        <w:rPr>
          <w:sz w:val="28"/>
          <w:szCs w:val="28"/>
        </w:rPr>
        <w:t xml:space="preserve"> профес</w:t>
      </w:r>
      <w:r>
        <w:rPr>
          <w:sz w:val="28"/>
          <w:szCs w:val="28"/>
        </w:rPr>
        <w:softHyphen/>
        <w:t xml:space="preserve">сиональном образовании – </w:t>
      </w:r>
      <w:r w:rsidRPr="00363A72">
        <w:rPr>
          <w:sz w:val="28"/>
          <w:szCs w:val="28"/>
        </w:rPr>
        <w:t>это особый тип взаимодействия образовательных учреждений со всеми субъектами рынка труда, его институтами, а также территори</w:t>
      </w:r>
      <w:r w:rsidRPr="00363A72">
        <w:rPr>
          <w:sz w:val="28"/>
          <w:szCs w:val="28"/>
        </w:rPr>
        <w:softHyphen/>
        <w:t>альными органами управления, нацеленный на максимальное согла</w:t>
      </w:r>
      <w:r w:rsidRPr="00363A72">
        <w:rPr>
          <w:sz w:val="28"/>
          <w:szCs w:val="28"/>
        </w:rPr>
        <w:softHyphen/>
        <w:t>сование и реализацию интересов вс</w:t>
      </w:r>
      <w:r>
        <w:rPr>
          <w:sz w:val="28"/>
          <w:szCs w:val="28"/>
        </w:rPr>
        <w:t>ех участников этого процесса</w:t>
      </w:r>
      <w:r w:rsidRPr="00363A72">
        <w:rPr>
          <w:sz w:val="28"/>
          <w:szCs w:val="28"/>
        </w:rPr>
        <w:t xml:space="preserve">. </w:t>
      </w:r>
    </w:p>
    <w:p w:rsidR="00363A72" w:rsidRPr="00363A72" w:rsidRDefault="00363A72" w:rsidP="00363A7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63A72">
        <w:rPr>
          <w:b/>
          <w:sz w:val="28"/>
          <w:szCs w:val="28"/>
        </w:rPr>
        <w:t>Анализ профессионально-педагогического опыта колледжа по</w:t>
      </w:r>
      <w:r w:rsidRPr="00363A72">
        <w:rPr>
          <w:b/>
          <w:sz w:val="28"/>
          <w:szCs w:val="28"/>
        </w:rPr>
        <w:softHyphen/>
        <w:t>зволяет отметить, что подготовка конкурентоспособного специали</w:t>
      </w:r>
      <w:r w:rsidRPr="00363A72">
        <w:rPr>
          <w:b/>
          <w:sz w:val="28"/>
          <w:szCs w:val="28"/>
        </w:rPr>
        <w:softHyphen/>
        <w:t>ста на основе социального партнерства успешна, если мы будем развивать</w:t>
      </w:r>
      <w:r>
        <w:rPr>
          <w:b/>
          <w:sz w:val="28"/>
          <w:szCs w:val="28"/>
        </w:rPr>
        <w:t xml:space="preserve"> </w:t>
      </w:r>
      <w:r w:rsidRPr="00363A72">
        <w:rPr>
          <w:b/>
          <w:sz w:val="28"/>
          <w:szCs w:val="28"/>
        </w:rPr>
        <w:t xml:space="preserve">следующих </w:t>
      </w:r>
      <w:r>
        <w:rPr>
          <w:b/>
          <w:sz w:val="28"/>
          <w:szCs w:val="28"/>
        </w:rPr>
        <w:t>запланированные направления</w:t>
      </w:r>
      <w:r w:rsidRPr="00363A72">
        <w:rPr>
          <w:b/>
          <w:sz w:val="28"/>
          <w:szCs w:val="28"/>
        </w:rPr>
        <w:t>:</w:t>
      </w:r>
    </w:p>
    <w:p w:rsidR="00363A72" w:rsidRPr="00363A72" w:rsidRDefault="00363A72" w:rsidP="00363A72">
      <w:pPr>
        <w:pStyle w:val="ab"/>
        <w:numPr>
          <w:ilvl w:val="0"/>
          <w:numId w:val="32"/>
        </w:numPr>
        <w:spacing w:line="360" w:lineRule="auto"/>
        <w:jc w:val="both"/>
        <w:rPr>
          <w:b/>
          <w:sz w:val="28"/>
          <w:szCs w:val="28"/>
        </w:rPr>
      </w:pPr>
      <w:r w:rsidRPr="00363A72">
        <w:rPr>
          <w:b/>
          <w:sz w:val="28"/>
          <w:szCs w:val="28"/>
        </w:rPr>
        <w:t>Совершенствование содержания образования и организации образовательного процесса:</w:t>
      </w:r>
    </w:p>
    <w:p w:rsidR="00363A72" w:rsidRDefault="00363A72" w:rsidP="00363A72">
      <w:pPr>
        <w:pStyle w:val="ab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разработка совместных учебно-методических материалов по специальным дисциплинам;</w:t>
      </w:r>
    </w:p>
    <w:p w:rsidR="00363A72" w:rsidRDefault="00363A72" w:rsidP="00363A72">
      <w:pPr>
        <w:pStyle w:val="ab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 xml:space="preserve">организация практического обучения </w:t>
      </w:r>
      <w:r>
        <w:rPr>
          <w:sz w:val="28"/>
          <w:szCs w:val="28"/>
        </w:rPr>
        <w:t>обучающихся</w:t>
      </w:r>
      <w:r w:rsidRPr="00363A72">
        <w:rPr>
          <w:sz w:val="28"/>
          <w:szCs w:val="28"/>
        </w:rPr>
        <w:t xml:space="preserve"> с привлечением специалистов-практиков;</w:t>
      </w:r>
    </w:p>
    <w:p w:rsidR="00363A72" w:rsidRDefault="00363A72" w:rsidP="00363A72">
      <w:pPr>
        <w:pStyle w:val="ab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учебно-методическое и организационное обеспечение баз</w:t>
      </w:r>
      <w:r>
        <w:rPr>
          <w:sz w:val="28"/>
          <w:szCs w:val="28"/>
        </w:rPr>
        <w:t>ы</w:t>
      </w:r>
      <w:r w:rsidRPr="00363A72">
        <w:rPr>
          <w:sz w:val="28"/>
          <w:szCs w:val="28"/>
        </w:rPr>
        <w:t xml:space="preserve"> профессиональной практики;</w:t>
      </w:r>
    </w:p>
    <w:p w:rsidR="00363A72" w:rsidRDefault="00363A72" w:rsidP="00363A72">
      <w:pPr>
        <w:pStyle w:val="ab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lastRenderedPageBreak/>
        <w:t>привлечение ведущих работодателей, являющихся потребителями кадров колледжа, к участию в работе государственных</w:t>
      </w:r>
      <w:r>
        <w:rPr>
          <w:sz w:val="28"/>
          <w:szCs w:val="28"/>
        </w:rPr>
        <w:t xml:space="preserve"> </w:t>
      </w:r>
      <w:r w:rsidRPr="00363A72">
        <w:rPr>
          <w:sz w:val="28"/>
          <w:szCs w:val="28"/>
        </w:rPr>
        <w:t>аттестационных комиссий при проведении итоговой государственной аттестации;</w:t>
      </w:r>
    </w:p>
    <w:p w:rsidR="00363A72" w:rsidRPr="00363A72" w:rsidRDefault="00363A72" w:rsidP="00363A72">
      <w:pPr>
        <w:pStyle w:val="ab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повышение квалификации преподавателей колледжа на курсах, организация стажировок на кафедрах Кемеровского государственного университета и Кемеровского государственного университета культуры и искусств.</w:t>
      </w:r>
    </w:p>
    <w:p w:rsidR="00363A72" w:rsidRPr="00363A72" w:rsidRDefault="00363A72" w:rsidP="00363A72">
      <w:pPr>
        <w:pStyle w:val="ab"/>
        <w:numPr>
          <w:ilvl w:val="0"/>
          <w:numId w:val="32"/>
        </w:numPr>
        <w:spacing w:line="360" w:lineRule="auto"/>
        <w:jc w:val="both"/>
        <w:rPr>
          <w:b/>
          <w:sz w:val="28"/>
          <w:szCs w:val="28"/>
        </w:rPr>
      </w:pPr>
      <w:r w:rsidRPr="00363A72">
        <w:rPr>
          <w:b/>
          <w:sz w:val="28"/>
          <w:szCs w:val="28"/>
        </w:rPr>
        <w:t>Изучение рынка труда:</w:t>
      </w:r>
    </w:p>
    <w:p w:rsidR="00363A72" w:rsidRDefault="00363A72" w:rsidP="00363A72">
      <w:pPr>
        <w:pStyle w:val="ab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взаимодействие колледжа с городской службой занятости населения;</w:t>
      </w:r>
    </w:p>
    <w:p w:rsidR="00363A72" w:rsidRDefault="00363A72" w:rsidP="00363A72">
      <w:pPr>
        <w:pStyle w:val="ab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создание банка данных о потенциальных работодателях;</w:t>
      </w:r>
    </w:p>
    <w:p w:rsidR="00363A72" w:rsidRDefault="00363A72" w:rsidP="00363A72">
      <w:pPr>
        <w:pStyle w:val="ab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систематическая работа по прогнозированию потребности в кадрах на среднесрочную перспективу;</w:t>
      </w:r>
    </w:p>
    <w:p w:rsidR="00363A72" w:rsidRPr="00363A72" w:rsidRDefault="00363A72" w:rsidP="00363A72">
      <w:pPr>
        <w:pStyle w:val="ab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заключение и реализация договоров с учреждениями образования и социальной поддержки населения по подготовке специалистов.</w:t>
      </w:r>
    </w:p>
    <w:p w:rsidR="00363A72" w:rsidRPr="00363A72" w:rsidRDefault="00363A72" w:rsidP="00363A72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363A72">
        <w:rPr>
          <w:sz w:val="28"/>
          <w:szCs w:val="28"/>
        </w:rPr>
        <w:t xml:space="preserve">дополнительных финансовых средств работодателей и социальных партнеров для совершенствования образовательного процесса колледжа, учебно-материальной базы, организации досуга </w:t>
      </w:r>
      <w:r>
        <w:rPr>
          <w:sz w:val="28"/>
          <w:szCs w:val="28"/>
        </w:rPr>
        <w:t xml:space="preserve">обучающихся </w:t>
      </w:r>
      <w:r w:rsidRPr="00363A72">
        <w:rPr>
          <w:sz w:val="28"/>
          <w:szCs w:val="28"/>
        </w:rPr>
        <w:t xml:space="preserve">стараниями социальных партнеров </w:t>
      </w:r>
      <w:r>
        <w:rPr>
          <w:sz w:val="28"/>
          <w:szCs w:val="28"/>
        </w:rPr>
        <w:t xml:space="preserve">– в том числе и </w:t>
      </w:r>
      <w:r w:rsidRPr="00363A72">
        <w:rPr>
          <w:sz w:val="28"/>
          <w:szCs w:val="28"/>
        </w:rPr>
        <w:t>выпускников колледж</w:t>
      </w:r>
      <w:r>
        <w:rPr>
          <w:sz w:val="28"/>
          <w:szCs w:val="28"/>
        </w:rPr>
        <w:t>а, которые занимают руководящие должности.</w:t>
      </w:r>
    </w:p>
    <w:p w:rsidR="00363A72" w:rsidRPr="00363A72" w:rsidRDefault="00363A72" w:rsidP="00363A72">
      <w:pPr>
        <w:numPr>
          <w:ilvl w:val="0"/>
          <w:numId w:val="30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>Содействие трудоустройству и адаптации выпускников:</w:t>
      </w:r>
    </w:p>
    <w:p w:rsidR="00363A72" w:rsidRDefault="00363A72" w:rsidP="00363A72">
      <w:pPr>
        <w:pStyle w:val="ab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 xml:space="preserve">расширение форм работы </w:t>
      </w:r>
      <w:r>
        <w:rPr>
          <w:sz w:val="28"/>
          <w:szCs w:val="28"/>
        </w:rPr>
        <w:t>по</w:t>
      </w:r>
      <w:r w:rsidRPr="00363A72">
        <w:rPr>
          <w:sz w:val="28"/>
          <w:szCs w:val="28"/>
        </w:rPr>
        <w:t xml:space="preserve"> трудоустройств</w:t>
      </w:r>
      <w:r>
        <w:rPr>
          <w:sz w:val="28"/>
          <w:szCs w:val="28"/>
        </w:rPr>
        <w:t>у</w:t>
      </w:r>
      <w:r w:rsidRPr="00363A72">
        <w:rPr>
          <w:sz w:val="28"/>
          <w:szCs w:val="28"/>
        </w:rPr>
        <w:t>;</w:t>
      </w:r>
    </w:p>
    <w:p w:rsidR="00363A72" w:rsidRDefault="00363A72" w:rsidP="00363A72">
      <w:pPr>
        <w:pStyle w:val="ab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 xml:space="preserve">содействие временной трудовой занятости </w:t>
      </w:r>
      <w:r>
        <w:rPr>
          <w:sz w:val="28"/>
          <w:szCs w:val="28"/>
        </w:rPr>
        <w:t>обучающихся</w:t>
      </w:r>
      <w:r w:rsidRPr="00363A72">
        <w:rPr>
          <w:sz w:val="28"/>
          <w:szCs w:val="28"/>
        </w:rPr>
        <w:t xml:space="preserve"> через молодежную биржу труда;</w:t>
      </w:r>
    </w:p>
    <w:p w:rsidR="00363A72" w:rsidRDefault="00363A72" w:rsidP="00363A72">
      <w:pPr>
        <w:pStyle w:val="ab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63A72">
        <w:rPr>
          <w:sz w:val="28"/>
          <w:szCs w:val="28"/>
        </w:rPr>
        <w:t xml:space="preserve">организация и проведение презентаций выпускников, конкурсов профессионального мастерства </w:t>
      </w:r>
      <w:r w:rsidR="0030673D">
        <w:rPr>
          <w:sz w:val="28"/>
          <w:szCs w:val="28"/>
        </w:rPr>
        <w:t xml:space="preserve">на лучшего выпускника колледжа </w:t>
      </w:r>
      <w:r w:rsidRPr="00363A72">
        <w:rPr>
          <w:sz w:val="28"/>
          <w:szCs w:val="28"/>
        </w:rPr>
        <w:t>при участии со</w:t>
      </w:r>
      <w:r w:rsidRPr="00363A72">
        <w:rPr>
          <w:sz w:val="28"/>
          <w:szCs w:val="28"/>
        </w:rPr>
        <w:softHyphen/>
        <w:t>циальных партнеров.</w:t>
      </w:r>
    </w:p>
    <w:p w:rsidR="0030673D" w:rsidRDefault="0030673D" w:rsidP="0030673D">
      <w:pPr>
        <w:pStyle w:val="ab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совместно с социальными партнерами.</w:t>
      </w:r>
    </w:p>
    <w:p w:rsidR="0030673D" w:rsidRDefault="0030673D" w:rsidP="0030673D">
      <w:pPr>
        <w:pStyle w:val="ab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социального партнерства с предприятиями региона и Республики, а именно:</w:t>
      </w:r>
    </w:p>
    <w:p w:rsidR="0030673D" w:rsidRDefault="0030673D" w:rsidP="0030673D">
      <w:pPr>
        <w:pStyle w:val="ab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30673D">
        <w:rPr>
          <w:sz w:val="28"/>
          <w:szCs w:val="28"/>
        </w:rPr>
        <w:t>ООО «</w:t>
      </w:r>
      <w:proofErr w:type="spellStart"/>
      <w:r w:rsidRPr="0030673D">
        <w:rPr>
          <w:sz w:val="28"/>
          <w:szCs w:val="28"/>
        </w:rPr>
        <w:t>Брянковский</w:t>
      </w:r>
      <w:proofErr w:type="spellEnd"/>
      <w:r w:rsidRPr="0030673D">
        <w:rPr>
          <w:sz w:val="28"/>
          <w:szCs w:val="28"/>
        </w:rPr>
        <w:t xml:space="preserve"> завод бурового оборудования»</w:t>
      </w:r>
      <w:r>
        <w:rPr>
          <w:sz w:val="28"/>
          <w:szCs w:val="28"/>
        </w:rPr>
        <w:t>;</w:t>
      </w:r>
    </w:p>
    <w:p w:rsidR="0030673D" w:rsidRPr="0030673D" w:rsidRDefault="0030673D" w:rsidP="0030673D">
      <w:pPr>
        <w:pStyle w:val="ab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30673D">
        <w:rPr>
          <w:sz w:val="28"/>
          <w:szCs w:val="28"/>
        </w:rPr>
        <w:t>ООО «</w:t>
      </w:r>
      <w:proofErr w:type="spellStart"/>
      <w:r w:rsidRPr="0030673D">
        <w:rPr>
          <w:sz w:val="28"/>
          <w:szCs w:val="28"/>
        </w:rPr>
        <w:t>Весконт</w:t>
      </w:r>
      <w:proofErr w:type="spellEnd"/>
      <w:r w:rsidRPr="003067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673D" w:rsidRPr="0030673D" w:rsidRDefault="0030673D" w:rsidP="0030673D">
      <w:pPr>
        <w:pStyle w:val="ab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30673D">
        <w:rPr>
          <w:sz w:val="28"/>
          <w:szCs w:val="28"/>
        </w:rPr>
        <w:t>ПАО</w:t>
      </w:r>
      <w:proofErr w:type="spellEnd"/>
      <w:r w:rsidRPr="0030673D">
        <w:rPr>
          <w:sz w:val="28"/>
          <w:szCs w:val="28"/>
        </w:rPr>
        <w:t xml:space="preserve"> «Стахановский завод ферросплавов»</w:t>
      </w:r>
      <w:r>
        <w:rPr>
          <w:sz w:val="28"/>
          <w:szCs w:val="28"/>
        </w:rPr>
        <w:t>;</w:t>
      </w:r>
    </w:p>
    <w:p w:rsidR="0030673D" w:rsidRPr="0030673D" w:rsidRDefault="0030673D" w:rsidP="0030673D">
      <w:pPr>
        <w:pStyle w:val="ab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30673D">
        <w:rPr>
          <w:sz w:val="28"/>
          <w:szCs w:val="28"/>
        </w:rPr>
        <w:t>ООО «Стахановский машиностроительный завод»</w:t>
      </w:r>
      <w:r>
        <w:rPr>
          <w:sz w:val="28"/>
          <w:szCs w:val="28"/>
        </w:rPr>
        <w:t>;</w:t>
      </w:r>
    </w:p>
    <w:p w:rsidR="0030673D" w:rsidRPr="0030673D" w:rsidRDefault="0030673D" w:rsidP="0030673D">
      <w:pPr>
        <w:pStyle w:val="ab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30673D">
        <w:rPr>
          <w:sz w:val="28"/>
          <w:szCs w:val="28"/>
        </w:rPr>
        <w:t>ООО «</w:t>
      </w:r>
      <w:proofErr w:type="spellStart"/>
      <w:r w:rsidRPr="0030673D">
        <w:rPr>
          <w:sz w:val="28"/>
          <w:szCs w:val="28"/>
        </w:rPr>
        <w:t>Теплогорский</w:t>
      </w:r>
      <w:proofErr w:type="spellEnd"/>
      <w:r w:rsidRPr="0030673D">
        <w:rPr>
          <w:sz w:val="28"/>
          <w:szCs w:val="28"/>
        </w:rPr>
        <w:t xml:space="preserve"> завод </w:t>
      </w:r>
      <w:proofErr w:type="spellStart"/>
      <w:r w:rsidRPr="0030673D">
        <w:rPr>
          <w:sz w:val="28"/>
          <w:szCs w:val="28"/>
        </w:rPr>
        <w:t>гидрооборудования</w:t>
      </w:r>
      <w:proofErr w:type="spellEnd"/>
      <w:r w:rsidRPr="003067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673D" w:rsidRPr="0030673D" w:rsidRDefault="0030673D" w:rsidP="0030673D">
      <w:pPr>
        <w:pStyle w:val="ab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30673D">
        <w:rPr>
          <w:sz w:val="28"/>
          <w:szCs w:val="28"/>
        </w:rPr>
        <w:t>ООО «</w:t>
      </w:r>
      <w:proofErr w:type="spellStart"/>
      <w:r w:rsidRPr="0030673D">
        <w:rPr>
          <w:sz w:val="28"/>
          <w:szCs w:val="28"/>
        </w:rPr>
        <w:t>Брянковский</w:t>
      </w:r>
      <w:proofErr w:type="spellEnd"/>
      <w:r w:rsidRPr="0030673D">
        <w:rPr>
          <w:sz w:val="28"/>
          <w:szCs w:val="28"/>
        </w:rPr>
        <w:t xml:space="preserve"> рудоремонтный завод»</w:t>
      </w:r>
      <w:r>
        <w:rPr>
          <w:sz w:val="28"/>
          <w:szCs w:val="28"/>
        </w:rPr>
        <w:t>;</w:t>
      </w:r>
    </w:p>
    <w:p w:rsidR="0030673D" w:rsidRPr="0030673D" w:rsidRDefault="0030673D" w:rsidP="0030673D">
      <w:pPr>
        <w:pStyle w:val="ab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30673D">
        <w:rPr>
          <w:sz w:val="28"/>
          <w:szCs w:val="28"/>
        </w:rPr>
        <w:t>ООО «Рудничные машины»</w:t>
      </w:r>
      <w:r>
        <w:rPr>
          <w:sz w:val="28"/>
          <w:szCs w:val="28"/>
        </w:rPr>
        <w:t>.</w:t>
      </w:r>
    </w:p>
    <w:p w:rsidR="0030673D" w:rsidRPr="0030673D" w:rsidRDefault="0030673D" w:rsidP="0030673D">
      <w:pPr>
        <w:pStyle w:val="ab"/>
        <w:spacing w:line="360" w:lineRule="auto"/>
        <w:ind w:left="1211"/>
        <w:jc w:val="both"/>
        <w:rPr>
          <w:sz w:val="28"/>
          <w:szCs w:val="28"/>
        </w:rPr>
      </w:pPr>
    </w:p>
    <w:p w:rsidR="00363A72" w:rsidRDefault="00363A72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FE0BED" w:rsidRDefault="00FE0BED" w:rsidP="006F4DF6">
      <w:pPr>
        <w:spacing w:line="360" w:lineRule="auto"/>
        <w:ind w:firstLine="851"/>
        <w:jc w:val="both"/>
        <w:rPr>
          <w:sz w:val="28"/>
          <w:szCs w:val="28"/>
        </w:rPr>
      </w:pPr>
    </w:p>
    <w:p w:rsidR="006F4DF6" w:rsidRDefault="006F4DF6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30673D" w:rsidRPr="009E5A95" w:rsidRDefault="0030673D" w:rsidP="00EF7D38">
      <w:pPr>
        <w:spacing w:line="360" w:lineRule="auto"/>
        <w:jc w:val="both"/>
        <w:rPr>
          <w:sz w:val="28"/>
          <w:szCs w:val="28"/>
        </w:rPr>
      </w:pPr>
    </w:p>
    <w:p w:rsidR="006F4DF6" w:rsidRPr="00183024" w:rsidRDefault="00183024" w:rsidP="00183024">
      <w:pPr>
        <w:spacing w:line="360" w:lineRule="auto"/>
        <w:jc w:val="center"/>
        <w:rPr>
          <w:b/>
          <w:sz w:val="32"/>
          <w:szCs w:val="28"/>
        </w:rPr>
      </w:pPr>
      <w:r w:rsidRPr="00183024">
        <w:rPr>
          <w:b/>
          <w:sz w:val="32"/>
          <w:szCs w:val="28"/>
        </w:rPr>
        <w:lastRenderedPageBreak/>
        <w:t>ЗАКЛЮЧЕНИЕ</w:t>
      </w:r>
    </w:p>
    <w:p w:rsidR="006F4DF6" w:rsidRPr="009E5A95" w:rsidRDefault="006F4DF6" w:rsidP="00183024">
      <w:pPr>
        <w:pStyle w:val="aa"/>
      </w:pPr>
    </w:p>
    <w:p w:rsidR="00183024" w:rsidRDefault="006F4DF6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9E5A95">
        <w:rPr>
          <w:sz w:val="28"/>
          <w:szCs w:val="28"/>
        </w:rPr>
        <w:t xml:space="preserve">Анализ открытых источников разных учебных заведений </w:t>
      </w:r>
      <w:proofErr w:type="spellStart"/>
      <w:r w:rsidRPr="009E5A95">
        <w:rPr>
          <w:sz w:val="28"/>
          <w:szCs w:val="28"/>
        </w:rPr>
        <w:t>СПО</w:t>
      </w:r>
      <w:proofErr w:type="spellEnd"/>
      <w:r w:rsidRPr="009E5A95">
        <w:rPr>
          <w:sz w:val="28"/>
          <w:szCs w:val="28"/>
        </w:rPr>
        <w:t xml:space="preserve"> позволяет сделать вывод о том, что администрацией и инженерно-педагогическими коллективами образовательных учреждений Луганской Народной Республики проводится большая работа в этом направлении, так как каждый понимает, что несоответствие требованиям рынка труда, низкая квалификация приводят выпускников на биржу труда. Ведь успех в деле формирования системы социального партнёрства в значительной степени зависит от самого учебного заведения среднего профессионального образования, инициативы и понимания всей важности этого дела не только инженерно-педагогическим коллективом, но и самими выпускниками.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83024">
        <w:rPr>
          <w:b/>
          <w:sz w:val="28"/>
          <w:szCs w:val="28"/>
        </w:rPr>
        <w:t>В нашем колледже разработаны основные показатели успешной реализации социального партнерства: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1) Разработаны основные показатели качества начального профессионального образования и критерии их оценки, позволяющие активизировать процесс становления п</w:t>
      </w:r>
      <w:r>
        <w:rPr>
          <w:sz w:val="28"/>
          <w:szCs w:val="28"/>
        </w:rPr>
        <w:t>рофессионально значимых качеств</w:t>
      </w:r>
      <w:r w:rsidRPr="00183024">
        <w:rPr>
          <w:sz w:val="28"/>
          <w:szCs w:val="28"/>
        </w:rPr>
        <w:t xml:space="preserve"> </w:t>
      </w:r>
      <w:r>
        <w:rPr>
          <w:sz w:val="28"/>
          <w:szCs w:val="28"/>
        </w:rPr>
        <w:t>обу</w:t>
      </w:r>
      <w:r w:rsidRPr="0018302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183024">
        <w:rPr>
          <w:sz w:val="28"/>
          <w:szCs w:val="28"/>
        </w:rPr>
        <w:t>щихся</w:t>
      </w:r>
      <w:r>
        <w:rPr>
          <w:sz w:val="28"/>
          <w:szCs w:val="28"/>
        </w:rPr>
        <w:t>,</w:t>
      </w:r>
      <w:r w:rsidRPr="00183024">
        <w:rPr>
          <w:sz w:val="28"/>
          <w:szCs w:val="28"/>
        </w:rPr>
        <w:t xml:space="preserve"> и реализовать нашу основную задачу </w:t>
      </w:r>
      <w:r>
        <w:rPr>
          <w:sz w:val="28"/>
          <w:szCs w:val="28"/>
        </w:rPr>
        <w:t>–</w:t>
      </w:r>
      <w:r w:rsidRPr="00183024">
        <w:rPr>
          <w:sz w:val="28"/>
          <w:szCs w:val="28"/>
        </w:rPr>
        <w:t xml:space="preserve"> подготовка выпускников, востребованных на рынке труда;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2) Технологии обучения строятся на рефлексивной основе, при помощи которой обучающиеся способны к рефлексии не только собственных знаний, умений и навыков, но и сформировавшихся профессиональных и личностных качеств.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183024">
        <w:rPr>
          <w:sz w:val="28"/>
          <w:szCs w:val="28"/>
        </w:rPr>
        <w:t>процессе совместного сотрудничества установлено что для того, чтобы мобильно адаптироваться в динамичных условиях жизни современного общества, быть конкурентоспособным на рынке труда и успешным на рабочем месте, выпускник должен быть включен в образовательное пространство, основанное на отношениях социального партнерства.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183024">
        <w:rPr>
          <w:sz w:val="28"/>
          <w:szCs w:val="28"/>
        </w:rPr>
        <w:t>4) Решена проблема создания организационно-педагогических условий реализации многоуровневой модели социального партнерства</w:t>
      </w:r>
      <w:r>
        <w:rPr>
          <w:sz w:val="28"/>
          <w:szCs w:val="28"/>
        </w:rPr>
        <w:t xml:space="preserve">. </w:t>
      </w:r>
      <w:r w:rsidRPr="00183024">
        <w:rPr>
          <w:sz w:val="28"/>
          <w:szCs w:val="28"/>
        </w:rPr>
        <w:t>Социальное партнерство рассмотрено как важнейший фактор повышения качества образования.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183024">
        <w:rPr>
          <w:sz w:val="28"/>
          <w:szCs w:val="28"/>
        </w:rPr>
        <w:lastRenderedPageBreak/>
        <w:t>5) Профессиональная деятельность современного рабочего позволяет говорить о том, что сегодня требования к его квалификации определяются не только профессиональными образовательными стандартами, но и производственными факторами, а также потенциальными требованиями работодателей, которые в свою очередь диктуются рынком труда.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183024">
        <w:rPr>
          <w:sz w:val="28"/>
          <w:szCs w:val="28"/>
        </w:rPr>
        <w:t xml:space="preserve">6) </w:t>
      </w:r>
      <w:proofErr w:type="gramStart"/>
      <w:r w:rsidRPr="00183024">
        <w:rPr>
          <w:sz w:val="28"/>
          <w:szCs w:val="28"/>
        </w:rPr>
        <w:t>В</w:t>
      </w:r>
      <w:proofErr w:type="gramEnd"/>
      <w:r w:rsidRPr="00183024">
        <w:rPr>
          <w:sz w:val="28"/>
          <w:szCs w:val="28"/>
        </w:rPr>
        <w:t xml:space="preserve"> этой связи рассмотрены основные организационно-педагогические условия, в которых взаимодействуют внешние и внутренние партнеры </w:t>
      </w:r>
      <w:r>
        <w:rPr>
          <w:sz w:val="28"/>
          <w:szCs w:val="28"/>
        </w:rPr>
        <w:t>колледжа</w:t>
      </w:r>
      <w:r w:rsidRPr="00183024">
        <w:rPr>
          <w:sz w:val="28"/>
          <w:szCs w:val="28"/>
        </w:rPr>
        <w:t>.</w:t>
      </w:r>
    </w:p>
    <w:p w:rsidR="00183024" w:rsidRP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183024">
        <w:rPr>
          <w:sz w:val="28"/>
          <w:szCs w:val="28"/>
        </w:rPr>
        <w:t xml:space="preserve">7) Целенаправленная работа </w:t>
      </w:r>
      <w:r>
        <w:rPr>
          <w:sz w:val="28"/>
          <w:szCs w:val="28"/>
        </w:rPr>
        <w:t>колледжа</w:t>
      </w:r>
      <w:r w:rsidRPr="00183024">
        <w:rPr>
          <w:sz w:val="28"/>
          <w:szCs w:val="28"/>
        </w:rPr>
        <w:t xml:space="preserve"> по созданию и реализации организационно-педагогических условий на основе многоуровневой модели социального партнерства способствует повышению качества профессионального образования.</w:t>
      </w:r>
    </w:p>
    <w:p w:rsidR="00183024" w:rsidRDefault="00183024" w:rsidP="00183024">
      <w:pPr>
        <w:spacing w:line="360" w:lineRule="auto"/>
        <w:ind w:firstLine="851"/>
        <w:jc w:val="both"/>
        <w:rPr>
          <w:sz w:val="28"/>
          <w:szCs w:val="28"/>
        </w:rPr>
      </w:pPr>
      <w:r w:rsidRPr="00183024">
        <w:rPr>
          <w:sz w:val="28"/>
          <w:szCs w:val="28"/>
        </w:rPr>
        <w:t xml:space="preserve">Выстроенная система социального партнёрства постоянно совершенствуется, жизнь заставляет нас искать новые пути совместной работы. Но уже сегодня можно говорить о налаженном механизме социального партнерства. Эта работа продолжается, мы рассматриваем ее как долгосрочную, от которой выигрывают все: и </w:t>
      </w:r>
      <w:r>
        <w:rPr>
          <w:sz w:val="28"/>
          <w:szCs w:val="28"/>
        </w:rPr>
        <w:t>образовательное учреждение</w:t>
      </w:r>
      <w:r w:rsidRPr="00183024">
        <w:rPr>
          <w:sz w:val="28"/>
          <w:szCs w:val="28"/>
        </w:rPr>
        <w:t xml:space="preserve">, и предприятия, и в целом </w:t>
      </w:r>
      <w:r w:rsidR="00EF0C76" w:rsidRPr="00183024">
        <w:rPr>
          <w:sz w:val="28"/>
          <w:szCs w:val="28"/>
        </w:rPr>
        <w:t>экономика нашего</w:t>
      </w:r>
      <w:r w:rsidRPr="00183024">
        <w:rPr>
          <w:sz w:val="28"/>
          <w:szCs w:val="28"/>
        </w:rPr>
        <w:t xml:space="preserve"> региона.</w:t>
      </w: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Default="00EF0C76" w:rsidP="00183024">
      <w:pPr>
        <w:spacing w:line="360" w:lineRule="auto"/>
        <w:ind w:firstLine="851"/>
        <w:jc w:val="both"/>
        <w:rPr>
          <w:sz w:val="28"/>
          <w:szCs w:val="28"/>
        </w:rPr>
      </w:pPr>
    </w:p>
    <w:p w:rsidR="00EF0C76" w:rsidRPr="00925562" w:rsidRDefault="00925562" w:rsidP="00925562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СПИСОК ИСПОЛЬЗ</w:t>
      </w:r>
      <w:r w:rsidRPr="00925562">
        <w:rPr>
          <w:b/>
          <w:sz w:val="32"/>
          <w:szCs w:val="28"/>
        </w:rPr>
        <w:t>ОВАННЫХ ИСТОЧНИКОВ</w:t>
      </w:r>
    </w:p>
    <w:p w:rsidR="00925562" w:rsidRPr="00925562" w:rsidRDefault="00925562" w:rsidP="00925562">
      <w:pPr>
        <w:pStyle w:val="aa"/>
      </w:pPr>
    </w:p>
    <w:p w:rsidR="00925562" w:rsidRDefault="00925562" w:rsidP="00925562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Луганской Народной Республики.</w:t>
      </w:r>
    </w:p>
    <w:p w:rsidR="00925562" w:rsidRDefault="00925562" w:rsidP="00925562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25562">
        <w:rPr>
          <w:sz w:val="28"/>
          <w:szCs w:val="28"/>
        </w:rPr>
        <w:t>Трудовой кодекс Луганской Народной Республики</w:t>
      </w:r>
      <w:r>
        <w:rPr>
          <w:sz w:val="28"/>
          <w:szCs w:val="28"/>
        </w:rPr>
        <w:t xml:space="preserve">. </w:t>
      </w:r>
    </w:p>
    <w:p w:rsidR="00925562" w:rsidRPr="00925562" w:rsidRDefault="00925562" w:rsidP="00925562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25562">
        <w:rPr>
          <w:sz w:val="28"/>
          <w:szCs w:val="28"/>
        </w:rPr>
        <w:t xml:space="preserve">Государственный образовательный стандарт среднего </w:t>
      </w:r>
      <w:proofErr w:type="gramStart"/>
      <w:r w:rsidRPr="00925562">
        <w:rPr>
          <w:sz w:val="28"/>
          <w:szCs w:val="28"/>
        </w:rPr>
        <w:t>профессионального  образования</w:t>
      </w:r>
      <w:proofErr w:type="gramEnd"/>
      <w:r w:rsidRPr="00925562">
        <w:rPr>
          <w:sz w:val="28"/>
          <w:szCs w:val="28"/>
        </w:rPr>
        <w:t xml:space="preserve"> Луганской Народной Республики.</w:t>
      </w:r>
    </w:p>
    <w:p w:rsidR="00925562" w:rsidRDefault="00925562" w:rsidP="00925562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25562">
        <w:rPr>
          <w:sz w:val="28"/>
          <w:szCs w:val="28"/>
        </w:rPr>
        <w:t>Петров, А.</w:t>
      </w:r>
      <w:r>
        <w:rPr>
          <w:sz w:val="28"/>
          <w:szCs w:val="28"/>
        </w:rPr>
        <w:t xml:space="preserve"> </w:t>
      </w:r>
      <w:r w:rsidRPr="00925562">
        <w:rPr>
          <w:sz w:val="28"/>
          <w:szCs w:val="28"/>
        </w:rPr>
        <w:t>В. На пути к социальному партнёрству: развитие социально трудовых отношений в современной России [Текст] / А.</w:t>
      </w:r>
      <w:r>
        <w:rPr>
          <w:sz w:val="28"/>
          <w:szCs w:val="28"/>
        </w:rPr>
        <w:t xml:space="preserve"> </w:t>
      </w:r>
      <w:r w:rsidRPr="00925562">
        <w:rPr>
          <w:sz w:val="28"/>
          <w:szCs w:val="28"/>
        </w:rPr>
        <w:t xml:space="preserve">В. Ветров; под ред. </w:t>
      </w:r>
      <w:r>
        <w:rPr>
          <w:sz w:val="28"/>
          <w:szCs w:val="28"/>
        </w:rPr>
        <w:t xml:space="preserve">                </w:t>
      </w:r>
      <w:r w:rsidRPr="0092556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925562">
        <w:rPr>
          <w:sz w:val="28"/>
          <w:szCs w:val="28"/>
        </w:rPr>
        <w:t>А. Гордона, Э.</w:t>
      </w:r>
      <w:r>
        <w:rPr>
          <w:sz w:val="28"/>
          <w:szCs w:val="28"/>
        </w:rPr>
        <w:t xml:space="preserve"> </w:t>
      </w:r>
      <w:r w:rsidRPr="00925562">
        <w:rPr>
          <w:sz w:val="28"/>
          <w:szCs w:val="28"/>
        </w:rPr>
        <w:t xml:space="preserve">В. </w:t>
      </w:r>
      <w:proofErr w:type="spellStart"/>
      <w:r w:rsidRPr="00925562">
        <w:rPr>
          <w:sz w:val="28"/>
          <w:szCs w:val="28"/>
        </w:rPr>
        <w:t>Клопова</w:t>
      </w:r>
      <w:proofErr w:type="spellEnd"/>
      <w:r w:rsidRPr="00925562">
        <w:rPr>
          <w:sz w:val="28"/>
          <w:szCs w:val="28"/>
        </w:rPr>
        <w:t xml:space="preserve"> и др</w:t>
      </w:r>
      <w:r>
        <w:rPr>
          <w:sz w:val="28"/>
          <w:szCs w:val="28"/>
        </w:rPr>
        <w:t>. – М.: Прогресс, 1993. – 123 с</w:t>
      </w:r>
    </w:p>
    <w:p w:rsidR="00925562" w:rsidRDefault="00925562" w:rsidP="00925562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Зинченко</w:t>
      </w:r>
      <w:r w:rsidRPr="0092556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925562">
        <w:rPr>
          <w:sz w:val="28"/>
          <w:szCs w:val="28"/>
        </w:rPr>
        <w:t>П. Социальное партнёрство [Текст] / Г.</w:t>
      </w:r>
      <w:r>
        <w:rPr>
          <w:sz w:val="28"/>
          <w:szCs w:val="28"/>
        </w:rPr>
        <w:t xml:space="preserve"> </w:t>
      </w:r>
      <w:r w:rsidRPr="00925562">
        <w:rPr>
          <w:sz w:val="28"/>
          <w:szCs w:val="28"/>
        </w:rPr>
        <w:t>П. Зинченко, Ш.</w:t>
      </w:r>
      <w:r>
        <w:rPr>
          <w:sz w:val="28"/>
          <w:szCs w:val="28"/>
        </w:rPr>
        <w:t xml:space="preserve"> </w:t>
      </w:r>
      <w:r w:rsidRPr="00925562">
        <w:rPr>
          <w:sz w:val="28"/>
          <w:szCs w:val="28"/>
        </w:rPr>
        <w:t xml:space="preserve">И. Рогов. </w:t>
      </w:r>
      <w:r>
        <w:rPr>
          <w:sz w:val="28"/>
          <w:szCs w:val="28"/>
        </w:rPr>
        <w:t>–</w:t>
      </w:r>
      <w:r w:rsidRPr="00925562">
        <w:rPr>
          <w:sz w:val="28"/>
          <w:szCs w:val="28"/>
        </w:rPr>
        <w:t xml:space="preserve"> М: </w:t>
      </w:r>
      <w:proofErr w:type="spellStart"/>
      <w:r w:rsidRPr="00925562">
        <w:rPr>
          <w:sz w:val="28"/>
          <w:szCs w:val="28"/>
        </w:rPr>
        <w:t>Академ</w:t>
      </w:r>
      <w:proofErr w:type="spellEnd"/>
      <w:r w:rsidRPr="00925562">
        <w:rPr>
          <w:sz w:val="28"/>
          <w:szCs w:val="28"/>
        </w:rPr>
        <w:t xml:space="preserve">.: «Центр», 2009. </w:t>
      </w:r>
      <w:r>
        <w:rPr>
          <w:sz w:val="28"/>
          <w:szCs w:val="28"/>
        </w:rPr>
        <w:t>–</w:t>
      </w:r>
      <w:r w:rsidRPr="00925562">
        <w:rPr>
          <w:sz w:val="28"/>
          <w:szCs w:val="28"/>
        </w:rPr>
        <w:t xml:space="preserve"> 224 с.</w:t>
      </w:r>
    </w:p>
    <w:p w:rsidR="00925562" w:rsidRDefault="00925562" w:rsidP="00925562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25562">
        <w:rPr>
          <w:sz w:val="28"/>
          <w:szCs w:val="28"/>
        </w:rPr>
        <w:t xml:space="preserve">Основные направления перестройки высшего и среднего специального образования в стране. </w:t>
      </w:r>
      <w:r>
        <w:rPr>
          <w:sz w:val="28"/>
          <w:szCs w:val="28"/>
        </w:rPr>
        <w:t>–</w:t>
      </w:r>
      <w:r w:rsidRPr="00925562">
        <w:rPr>
          <w:sz w:val="28"/>
          <w:szCs w:val="28"/>
        </w:rPr>
        <w:t xml:space="preserve"> М.: </w:t>
      </w:r>
      <w:proofErr w:type="spellStart"/>
      <w:r w:rsidRPr="00925562">
        <w:rPr>
          <w:sz w:val="28"/>
          <w:szCs w:val="28"/>
        </w:rPr>
        <w:t>Высш</w:t>
      </w:r>
      <w:proofErr w:type="spellEnd"/>
      <w:r w:rsidRPr="00925562">
        <w:rPr>
          <w:sz w:val="28"/>
          <w:szCs w:val="28"/>
        </w:rPr>
        <w:t xml:space="preserve">. </w:t>
      </w:r>
      <w:proofErr w:type="spellStart"/>
      <w:r w:rsidRPr="00925562">
        <w:rPr>
          <w:sz w:val="28"/>
          <w:szCs w:val="28"/>
        </w:rPr>
        <w:t>шк</w:t>
      </w:r>
      <w:proofErr w:type="spellEnd"/>
      <w:r w:rsidRPr="00925562">
        <w:rPr>
          <w:sz w:val="28"/>
          <w:szCs w:val="28"/>
        </w:rPr>
        <w:t>., 1987.</w:t>
      </w:r>
      <w:r>
        <w:rPr>
          <w:sz w:val="28"/>
          <w:szCs w:val="28"/>
        </w:rPr>
        <w:t xml:space="preserve"> –</w:t>
      </w:r>
      <w:r w:rsidRPr="00925562">
        <w:rPr>
          <w:sz w:val="28"/>
          <w:szCs w:val="28"/>
        </w:rPr>
        <w:t xml:space="preserve"> 87с.</w:t>
      </w:r>
    </w:p>
    <w:p w:rsidR="00925562" w:rsidRPr="00925562" w:rsidRDefault="00925562" w:rsidP="00925562">
      <w:pPr>
        <w:pStyle w:val="ab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25562">
        <w:rPr>
          <w:sz w:val="28"/>
          <w:szCs w:val="28"/>
        </w:rPr>
        <w:t xml:space="preserve">Профессиональная педагогика / Рос. акад. образования, </w:t>
      </w:r>
      <w:proofErr w:type="spellStart"/>
      <w:r w:rsidRPr="00925562">
        <w:rPr>
          <w:sz w:val="28"/>
          <w:szCs w:val="28"/>
        </w:rPr>
        <w:t>Ассоц</w:t>
      </w:r>
      <w:proofErr w:type="spellEnd"/>
      <w:r w:rsidRPr="00925562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925562">
        <w:rPr>
          <w:sz w:val="28"/>
          <w:szCs w:val="28"/>
        </w:rPr>
        <w:t>Проф. Образование</w:t>
      </w:r>
      <w:r>
        <w:rPr>
          <w:sz w:val="28"/>
          <w:szCs w:val="28"/>
        </w:rPr>
        <w:t>»</w:t>
      </w:r>
      <w:r w:rsidRPr="00925562">
        <w:rPr>
          <w:sz w:val="28"/>
          <w:szCs w:val="28"/>
        </w:rPr>
        <w:t xml:space="preserve">, </w:t>
      </w:r>
      <w:proofErr w:type="spellStart"/>
      <w:r w:rsidRPr="00925562">
        <w:rPr>
          <w:sz w:val="28"/>
          <w:szCs w:val="28"/>
        </w:rPr>
        <w:t>Исслед</w:t>
      </w:r>
      <w:proofErr w:type="spellEnd"/>
      <w:r w:rsidRPr="00925562">
        <w:rPr>
          <w:sz w:val="28"/>
          <w:szCs w:val="28"/>
        </w:rPr>
        <w:t xml:space="preserve">. центр проблем </w:t>
      </w:r>
      <w:proofErr w:type="spellStart"/>
      <w:r w:rsidRPr="00925562">
        <w:rPr>
          <w:sz w:val="28"/>
          <w:szCs w:val="28"/>
        </w:rPr>
        <w:t>непрерыв</w:t>
      </w:r>
      <w:proofErr w:type="spellEnd"/>
      <w:r w:rsidRPr="00925562">
        <w:rPr>
          <w:sz w:val="28"/>
          <w:szCs w:val="28"/>
        </w:rPr>
        <w:t xml:space="preserve">. проф. образования. </w:t>
      </w:r>
      <w:r>
        <w:rPr>
          <w:sz w:val="28"/>
          <w:szCs w:val="28"/>
        </w:rPr>
        <w:t>–</w:t>
      </w:r>
      <w:r w:rsidRPr="00925562">
        <w:rPr>
          <w:sz w:val="28"/>
          <w:szCs w:val="28"/>
        </w:rPr>
        <w:t xml:space="preserve"> М.: Изд-во </w:t>
      </w:r>
      <w:proofErr w:type="spellStart"/>
      <w:r w:rsidRPr="00925562">
        <w:rPr>
          <w:sz w:val="28"/>
          <w:szCs w:val="28"/>
        </w:rPr>
        <w:t>АПО</w:t>
      </w:r>
      <w:proofErr w:type="spellEnd"/>
      <w:r w:rsidRPr="00925562">
        <w:rPr>
          <w:sz w:val="28"/>
          <w:szCs w:val="28"/>
        </w:rPr>
        <w:t xml:space="preserve">, 1997. </w:t>
      </w:r>
      <w:r>
        <w:rPr>
          <w:sz w:val="28"/>
          <w:szCs w:val="28"/>
        </w:rPr>
        <w:t>–</w:t>
      </w:r>
      <w:r w:rsidRPr="00925562">
        <w:rPr>
          <w:sz w:val="28"/>
          <w:szCs w:val="28"/>
        </w:rPr>
        <w:t xml:space="preserve"> 511 с.</w:t>
      </w:r>
    </w:p>
    <w:sectPr w:rsidR="00925562" w:rsidRPr="00925562" w:rsidSect="00391ABA">
      <w:footerReference w:type="default" r:id="rId7"/>
      <w:pgSz w:w="11906" w:h="16838"/>
      <w:pgMar w:top="851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90" w:rsidRDefault="00B63390" w:rsidP="00735DC0">
      <w:r>
        <w:separator/>
      </w:r>
    </w:p>
  </w:endnote>
  <w:endnote w:type="continuationSeparator" w:id="0">
    <w:p w:rsidR="00B63390" w:rsidRDefault="00B63390" w:rsidP="0073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formCTT">
    <w:panose1 w:val="030B08060300000A0004"/>
    <w:charset w:val="CC"/>
    <w:family w:val="script"/>
    <w:pitch w:val="variable"/>
    <w:sig w:usb0="00000203" w:usb1="00000000" w:usb2="00000000" w:usb3="00000000" w:csb0="00000005" w:csb1="00000000"/>
  </w:font>
  <w:font w:name="Uk_Deco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782587"/>
      <w:docPartObj>
        <w:docPartGallery w:val="Page Numbers (Bottom of Page)"/>
        <w:docPartUnique/>
      </w:docPartObj>
    </w:sdtPr>
    <w:sdtEndPr>
      <w:rPr>
        <w:b/>
        <w:i/>
      </w:rPr>
    </w:sdtEndPr>
    <w:sdtContent>
      <w:p w:rsidR="00735DC0" w:rsidRPr="00735DC0" w:rsidRDefault="00735DC0">
        <w:pPr>
          <w:pStyle w:val="a8"/>
          <w:jc w:val="right"/>
          <w:rPr>
            <w:b/>
            <w:i/>
          </w:rPr>
        </w:pPr>
        <w:r w:rsidRPr="00735DC0">
          <w:rPr>
            <w:b/>
            <w:i/>
          </w:rPr>
          <w:fldChar w:fldCharType="begin"/>
        </w:r>
        <w:r w:rsidRPr="00735DC0">
          <w:rPr>
            <w:b/>
            <w:i/>
          </w:rPr>
          <w:instrText>PAGE   \* MERGEFORMAT</w:instrText>
        </w:r>
        <w:r w:rsidRPr="00735DC0">
          <w:rPr>
            <w:b/>
            <w:i/>
          </w:rPr>
          <w:fldChar w:fldCharType="separate"/>
        </w:r>
        <w:r w:rsidR="00500AF4">
          <w:rPr>
            <w:b/>
            <w:i/>
            <w:noProof/>
          </w:rPr>
          <w:t>22</w:t>
        </w:r>
        <w:r w:rsidRPr="00735DC0">
          <w:rPr>
            <w:b/>
            <w:i/>
          </w:rPr>
          <w:fldChar w:fldCharType="end"/>
        </w:r>
      </w:p>
    </w:sdtContent>
  </w:sdt>
  <w:p w:rsidR="00735DC0" w:rsidRDefault="00735D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90" w:rsidRDefault="00B63390" w:rsidP="00735DC0">
      <w:r>
        <w:separator/>
      </w:r>
    </w:p>
  </w:footnote>
  <w:footnote w:type="continuationSeparator" w:id="0">
    <w:p w:rsidR="00B63390" w:rsidRDefault="00B63390" w:rsidP="0073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ACC"/>
    <w:multiLevelType w:val="hybridMultilevel"/>
    <w:tmpl w:val="756C15AE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2C661D"/>
    <w:multiLevelType w:val="multilevel"/>
    <w:tmpl w:val="E58E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9F0553"/>
    <w:multiLevelType w:val="multilevel"/>
    <w:tmpl w:val="E2B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15177"/>
    <w:multiLevelType w:val="hybridMultilevel"/>
    <w:tmpl w:val="2B223AC6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AB57A60"/>
    <w:multiLevelType w:val="multilevel"/>
    <w:tmpl w:val="F29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2024"/>
    <w:multiLevelType w:val="hybridMultilevel"/>
    <w:tmpl w:val="78888692"/>
    <w:lvl w:ilvl="0" w:tplc="122A59BC">
      <w:start w:val="1"/>
      <w:numFmt w:val="bullet"/>
      <w:lvlText w:val="–"/>
      <w:lvlJc w:val="left"/>
      <w:pPr>
        <w:ind w:left="13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27D6FA2"/>
    <w:multiLevelType w:val="multilevel"/>
    <w:tmpl w:val="E9A01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13BB183A"/>
    <w:multiLevelType w:val="hybridMultilevel"/>
    <w:tmpl w:val="1BB8B3A6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5005A93"/>
    <w:multiLevelType w:val="multilevel"/>
    <w:tmpl w:val="36FCB1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722318A"/>
    <w:multiLevelType w:val="hybridMultilevel"/>
    <w:tmpl w:val="8C54089C"/>
    <w:lvl w:ilvl="0" w:tplc="122A59BC">
      <w:start w:val="1"/>
      <w:numFmt w:val="bullet"/>
      <w:lvlText w:val="–"/>
      <w:lvlJc w:val="left"/>
      <w:pPr>
        <w:ind w:left="16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72D2B01"/>
    <w:multiLevelType w:val="multilevel"/>
    <w:tmpl w:val="31806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0A33B9"/>
    <w:multiLevelType w:val="hybridMultilevel"/>
    <w:tmpl w:val="5AD8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26CBF"/>
    <w:multiLevelType w:val="hybridMultilevel"/>
    <w:tmpl w:val="42701CE8"/>
    <w:lvl w:ilvl="0" w:tplc="122A59BC">
      <w:start w:val="1"/>
      <w:numFmt w:val="bullet"/>
      <w:lvlText w:val="–"/>
      <w:lvlJc w:val="left"/>
      <w:pPr>
        <w:ind w:left="16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A976C96"/>
    <w:multiLevelType w:val="hybridMultilevel"/>
    <w:tmpl w:val="09E63C22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C303B57"/>
    <w:multiLevelType w:val="multilevel"/>
    <w:tmpl w:val="5936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A158E"/>
    <w:multiLevelType w:val="hybridMultilevel"/>
    <w:tmpl w:val="3E0EE856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F8D36B5"/>
    <w:multiLevelType w:val="hybridMultilevel"/>
    <w:tmpl w:val="D36C7DF8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2FD35D3"/>
    <w:multiLevelType w:val="hybridMultilevel"/>
    <w:tmpl w:val="273A5648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8F21CE6"/>
    <w:multiLevelType w:val="hybridMultilevel"/>
    <w:tmpl w:val="C8FE2D0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4E8C12EC"/>
    <w:multiLevelType w:val="hybridMultilevel"/>
    <w:tmpl w:val="4CF4AED2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7BF7530"/>
    <w:multiLevelType w:val="hybridMultilevel"/>
    <w:tmpl w:val="6484AF6A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A165725"/>
    <w:multiLevelType w:val="hybridMultilevel"/>
    <w:tmpl w:val="03D20F80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B730F5D"/>
    <w:multiLevelType w:val="hybridMultilevel"/>
    <w:tmpl w:val="388EE7B6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D9323B6"/>
    <w:multiLevelType w:val="hybridMultilevel"/>
    <w:tmpl w:val="6CD004AE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3017136"/>
    <w:multiLevelType w:val="hybridMultilevel"/>
    <w:tmpl w:val="27E85E32"/>
    <w:lvl w:ilvl="0" w:tplc="FDD43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16127B"/>
    <w:multiLevelType w:val="hybridMultilevel"/>
    <w:tmpl w:val="4210B940"/>
    <w:lvl w:ilvl="0" w:tplc="122A59BC">
      <w:start w:val="1"/>
      <w:numFmt w:val="bullet"/>
      <w:lvlText w:val="–"/>
      <w:lvlJc w:val="left"/>
      <w:pPr>
        <w:ind w:left="16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693141F5"/>
    <w:multiLevelType w:val="multilevel"/>
    <w:tmpl w:val="851ACB18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6C32140B"/>
    <w:multiLevelType w:val="hybridMultilevel"/>
    <w:tmpl w:val="6040D4F4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F40365D"/>
    <w:multiLevelType w:val="hybridMultilevel"/>
    <w:tmpl w:val="7B423682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F666291"/>
    <w:multiLevelType w:val="hybridMultilevel"/>
    <w:tmpl w:val="50367C9C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066CB4"/>
    <w:multiLevelType w:val="hybridMultilevel"/>
    <w:tmpl w:val="172073BA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13D0920"/>
    <w:multiLevelType w:val="hybridMultilevel"/>
    <w:tmpl w:val="A3103B92"/>
    <w:lvl w:ilvl="0" w:tplc="122A59BC">
      <w:start w:val="1"/>
      <w:numFmt w:val="bullet"/>
      <w:lvlText w:val="–"/>
      <w:lvlJc w:val="left"/>
      <w:pPr>
        <w:ind w:left="16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777B01AA"/>
    <w:multiLevelType w:val="hybridMultilevel"/>
    <w:tmpl w:val="2B8856C2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7996845"/>
    <w:multiLevelType w:val="hybridMultilevel"/>
    <w:tmpl w:val="DB3038D6"/>
    <w:lvl w:ilvl="0" w:tplc="BCB85B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DA329FC"/>
    <w:multiLevelType w:val="hybridMultilevel"/>
    <w:tmpl w:val="738C545C"/>
    <w:lvl w:ilvl="0" w:tplc="122A59BC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B50BD6"/>
    <w:multiLevelType w:val="hybridMultilevel"/>
    <w:tmpl w:val="A59E3C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0"/>
  </w:num>
  <w:num w:numId="5">
    <w:abstractNumId w:val="7"/>
  </w:num>
  <w:num w:numId="6">
    <w:abstractNumId w:val="17"/>
  </w:num>
  <w:num w:numId="7">
    <w:abstractNumId w:val="19"/>
  </w:num>
  <w:num w:numId="8">
    <w:abstractNumId w:val="29"/>
  </w:num>
  <w:num w:numId="9">
    <w:abstractNumId w:val="20"/>
  </w:num>
  <w:num w:numId="10">
    <w:abstractNumId w:val="35"/>
  </w:num>
  <w:num w:numId="11">
    <w:abstractNumId w:val="18"/>
  </w:num>
  <w:num w:numId="12">
    <w:abstractNumId w:val="23"/>
  </w:num>
  <w:num w:numId="13">
    <w:abstractNumId w:val="27"/>
  </w:num>
  <w:num w:numId="14">
    <w:abstractNumId w:val="16"/>
  </w:num>
  <w:num w:numId="15">
    <w:abstractNumId w:val="22"/>
  </w:num>
  <w:num w:numId="16">
    <w:abstractNumId w:val="30"/>
  </w:num>
  <w:num w:numId="17">
    <w:abstractNumId w:val="13"/>
  </w:num>
  <w:num w:numId="18">
    <w:abstractNumId w:val="24"/>
  </w:num>
  <w:num w:numId="19">
    <w:abstractNumId w:val="1"/>
  </w:num>
  <w:num w:numId="20">
    <w:abstractNumId w:val="10"/>
  </w:num>
  <w:num w:numId="21">
    <w:abstractNumId w:val="11"/>
  </w:num>
  <w:num w:numId="22">
    <w:abstractNumId w:val="32"/>
  </w:num>
  <w:num w:numId="23">
    <w:abstractNumId w:val="5"/>
  </w:num>
  <w:num w:numId="24">
    <w:abstractNumId w:val="28"/>
  </w:num>
  <w:num w:numId="25">
    <w:abstractNumId w:val="8"/>
  </w:num>
  <w:num w:numId="26">
    <w:abstractNumId w:val="34"/>
  </w:num>
  <w:num w:numId="27">
    <w:abstractNumId w:val="3"/>
  </w:num>
  <w:num w:numId="28">
    <w:abstractNumId w:val="14"/>
  </w:num>
  <w:num w:numId="29">
    <w:abstractNumId w:val="2"/>
  </w:num>
  <w:num w:numId="30">
    <w:abstractNumId w:val="26"/>
  </w:num>
  <w:num w:numId="31">
    <w:abstractNumId w:val="4"/>
  </w:num>
  <w:num w:numId="32">
    <w:abstractNumId w:val="33"/>
  </w:num>
  <w:num w:numId="33">
    <w:abstractNumId w:val="9"/>
  </w:num>
  <w:num w:numId="34">
    <w:abstractNumId w:val="12"/>
  </w:num>
  <w:num w:numId="35">
    <w:abstractNumId w:val="3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78"/>
    <w:rsid w:val="00121008"/>
    <w:rsid w:val="00147610"/>
    <w:rsid w:val="00183024"/>
    <w:rsid w:val="001A4B2C"/>
    <w:rsid w:val="001D58AD"/>
    <w:rsid w:val="0030673D"/>
    <w:rsid w:val="0036192D"/>
    <w:rsid w:val="00363A72"/>
    <w:rsid w:val="0039043C"/>
    <w:rsid w:val="00391ABA"/>
    <w:rsid w:val="00477025"/>
    <w:rsid w:val="00500AF4"/>
    <w:rsid w:val="00506B78"/>
    <w:rsid w:val="00595285"/>
    <w:rsid w:val="005E02AD"/>
    <w:rsid w:val="006406B2"/>
    <w:rsid w:val="006F4DF6"/>
    <w:rsid w:val="00735DC0"/>
    <w:rsid w:val="007D432A"/>
    <w:rsid w:val="008552C6"/>
    <w:rsid w:val="00860E22"/>
    <w:rsid w:val="00925562"/>
    <w:rsid w:val="00970507"/>
    <w:rsid w:val="009A69F5"/>
    <w:rsid w:val="009E5A95"/>
    <w:rsid w:val="00B24576"/>
    <w:rsid w:val="00B63390"/>
    <w:rsid w:val="00D60157"/>
    <w:rsid w:val="00E136D2"/>
    <w:rsid w:val="00EB72AF"/>
    <w:rsid w:val="00EF0C76"/>
    <w:rsid w:val="00EF7D38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091D"/>
  <w15:chartTrackingRefBased/>
  <w15:docId w15:val="{4CC246D7-BE77-49FD-9EE0-ADE58EF9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B78"/>
    <w:pPr>
      <w:jc w:val="center"/>
    </w:pPr>
    <w:rPr>
      <w:sz w:val="5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506B78"/>
    <w:rPr>
      <w:rFonts w:ascii="Times New Roman" w:eastAsia="Times New Roman" w:hAnsi="Times New Roman" w:cs="Times New Roman"/>
      <w:sz w:val="56"/>
      <w:szCs w:val="20"/>
      <w:lang w:val="uk-UA" w:eastAsia="ru-RU"/>
    </w:rPr>
  </w:style>
  <w:style w:type="table" w:styleId="a5">
    <w:name w:val="Table Grid"/>
    <w:basedOn w:val="a1"/>
    <w:uiPriority w:val="39"/>
    <w:rsid w:val="0097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5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5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5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3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6015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13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3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23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VLOD</dc:creator>
  <cp:keywords/>
  <dc:description/>
  <cp:lastModifiedBy>VLOD</cp:lastModifiedBy>
  <cp:revision>7</cp:revision>
  <cp:lastPrinted>2019-02-07T19:42:00Z</cp:lastPrinted>
  <dcterms:created xsi:type="dcterms:W3CDTF">2019-02-07T17:12:00Z</dcterms:created>
  <dcterms:modified xsi:type="dcterms:W3CDTF">2019-02-11T18:22:00Z</dcterms:modified>
</cp:coreProperties>
</file>