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B8" w:rsidRDefault="007400B8" w:rsidP="007400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АДМИНИСТРАЦИИ</w:t>
      </w:r>
    </w:p>
    <w:p w:rsidR="007400B8" w:rsidRDefault="007400B8" w:rsidP="007400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ЛАБИНСКИЙ РАЙОН</w:t>
      </w:r>
    </w:p>
    <w:p w:rsidR="007400B8" w:rsidRDefault="007400B8" w:rsidP="007400B8">
      <w:pPr>
        <w:spacing w:after="0"/>
        <w:jc w:val="center"/>
        <w:rPr>
          <w:rFonts w:ascii="Times New Roman" w:hAnsi="Times New Roman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</w:rPr>
      </w:pPr>
      <w:r w:rsidRPr="00435079">
        <w:rPr>
          <w:rFonts w:ascii="Times New Roman" w:hAnsi="Times New Roman"/>
        </w:rPr>
        <w:t xml:space="preserve">МУНИЦИПАЛЬНОЕ АВТОНОМНОЕ УЧРЕЖДЕНИЕ ДОПОЛНИТЕЛЬНОГО ОБРАЗОВАНИЯ </w:t>
      </w:r>
    </w:p>
    <w:p w:rsidR="007400B8" w:rsidRPr="00435079" w:rsidRDefault="007400B8" w:rsidP="007400B8">
      <w:pPr>
        <w:spacing w:after="0"/>
        <w:jc w:val="center"/>
        <w:rPr>
          <w:rFonts w:ascii="Times New Roman" w:hAnsi="Times New Roman"/>
        </w:rPr>
      </w:pPr>
      <w:r w:rsidRPr="00435079">
        <w:rPr>
          <w:rFonts w:ascii="Times New Roman" w:hAnsi="Times New Roman"/>
        </w:rPr>
        <w:t xml:space="preserve">ЦЕНТР ТВОРЧЕСТВА  ИМЕНИ Д. ШЕРВАШИДЗЕ ГОРОДА ЛАБИНСКА </w:t>
      </w: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  <w:r w:rsidRPr="00435079">
        <w:rPr>
          <w:rFonts w:ascii="Times New Roman" w:hAnsi="Times New Roman"/>
        </w:rPr>
        <w:t>МУНИЦИПАЛЬНОГО ОБРАЗОВАНИЯ ЛАБИНСКИЙ РАЙОН</w:t>
      </w:r>
      <w:r w:rsidRPr="00435079">
        <w:rPr>
          <w:rFonts w:ascii="Times New Roman" w:hAnsi="Times New Roman"/>
          <w:color w:val="002060"/>
        </w:rPr>
        <w:t xml:space="preserve">  </w:t>
      </w: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P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  <w:r w:rsidRPr="007400B8">
        <w:rPr>
          <w:rFonts w:ascii="Times New Roman" w:hAnsi="Times New Roman"/>
          <w:sz w:val="28"/>
        </w:rPr>
        <w:t xml:space="preserve">МЕТОДИЧЕСКИЕ РЕКОМЕНДАЦИИ </w:t>
      </w:r>
    </w:p>
    <w:p w:rsidR="007400B8" w:rsidRP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  <w:r w:rsidRPr="007400B8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Pr="007400B8">
        <w:rPr>
          <w:rFonts w:ascii="Times New Roman" w:hAnsi="Times New Roman"/>
          <w:sz w:val="28"/>
        </w:rPr>
        <w:t>оформлению рефератов</w:t>
      </w:r>
    </w:p>
    <w:p w:rsidR="007400B8" w:rsidRPr="007400B8" w:rsidRDefault="007400B8" w:rsidP="007400B8">
      <w:pPr>
        <w:spacing w:after="0"/>
        <w:jc w:val="center"/>
        <w:rPr>
          <w:rFonts w:ascii="Times New Roman" w:hAnsi="Times New Roman"/>
          <w:color w:val="002060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Pr="00435079" w:rsidRDefault="007400B8" w:rsidP="007400B8">
      <w:pPr>
        <w:spacing w:after="0"/>
        <w:jc w:val="center"/>
        <w:rPr>
          <w:rFonts w:ascii="Times New Roman" w:hAnsi="Times New Roman"/>
          <w:color w:val="002060"/>
        </w:rPr>
      </w:pPr>
    </w:p>
    <w:p w:rsidR="007400B8" w:rsidRPr="00245DB5" w:rsidRDefault="007400B8" w:rsidP="007400B8">
      <w:pPr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Разработчик:</w:t>
      </w:r>
    </w:p>
    <w:p w:rsidR="007400B8" w:rsidRPr="00435079" w:rsidRDefault="007400B8" w:rsidP="007400B8">
      <w:pPr>
        <w:spacing w:after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методист </w:t>
      </w:r>
      <w:r w:rsidRPr="00435079">
        <w:rPr>
          <w:rFonts w:ascii="Times New Roman" w:hAnsi="Times New Roman"/>
          <w:i/>
          <w:sz w:val="28"/>
        </w:rPr>
        <w:t>дополнительного образования</w:t>
      </w:r>
    </w:p>
    <w:p w:rsidR="007400B8" w:rsidRPr="006D6518" w:rsidRDefault="007400B8" w:rsidP="007400B8">
      <w:pPr>
        <w:spacing w:after="0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Симонова Елена Александровна</w:t>
      </w: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</w:p>
    <w:p w:rsidR="007400B8" w:rsidRDefault="007400B8" w:rsidP="007400B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Лабинск, 201</w:t>
      </w:r>
      <w:r w:rsidRPr="0055293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</w:p>
    <w:p w:rsidR="0033308B" w:rsidRDefault="0033308B" w:rsidP="00740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rFonts w:ascii="Open Sans" w:hAnsi="Open Sans"/>
          <w:color w:val="0A0A0A"/>
          <w:sz w:val="27"/>
          <w:szCs w:val="27"/>
          <w:shd w:val="clear" w:color="auto" w:fill="FFFFFF"/>
        </w:rPr>
        <w:lastRenderedPageBreak/>
        <w:tab/>
      </w:r>
      <w:r w:rsidRPr="0074067F">
        <w:rPr>
          <w:color w:val="0A0A0A"/>
          <w:sz w:val="28"/>
          <w:szCs w:val="28"/>
          <w:shd w:val="clear" w:color="auto" w:fill="FFFFFF"/>
        </w:rPr>
        <w:t>Реферат, являясь простым и доступным жанром, используется на всех эта</w:t>
      </w:r>
      <w:r w:rsidR="0074067F" w:rsidRPr="0074067F">
        <w:rPr>
          <w:color w:val="0A0A0A"/>
          <w:sz w:val="28"/>
          <w:szCs w:val="28"/>
          <w:shd w:val="clear" w:color="auto" w:fill="FFFFFF"/>
        </w:rPr>
        <w:t>пах учёбы</w:t>
      </w:r>
      <w:r w:rsidRPr="0074067F">
        <w:rPr>
          <w:color w:val="0A0A0A"/>
          <w:sz w:val="28"/>
          <w:szCs w:val="28"/>
          <w:shd w:val="clear" w:color="auto" w:fill="FFFFFF"/>
        </w:rPr>
        <w:t>. Сфера применения реферата крайне широка – он начальных классов общеобразовательной школы до реферативных журналов, кратко рассказывающих исследователям о новых работах и открытиях в науке.</w:t>
      </w:r>
    </w:p>
    <w:p w:rsidR="0074067F" w:rsidRPr="0074067F" w:rsidRDefault="0074067F" w:rsidP="007406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A0A0A"/>
          <w:sz w:val="28"/>
          <w:szCs w:val="28"/>
        </w:rPr>
      </w:pPr>
    </w:p>
    <w:p w:rsidR="007400B8" w:rsidRPr="0074067F" w:rsidRDefault="007400B8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 w:rsidRPr="0074067F">
        <w:rPr>
          <w:rStyle w:val="a4"/>
          <w:color w:val="0A0A0A"/>
          <w:sz w:val="28"/>
          <w:szCs w:val="28"/>
        </w:rPr>
        <w:t>1. Основные требования к набору текста</w:t>
      </w:r>
    </w:p>
    <w:p w:rsidR="007400B8" w:rsidRPr="0074067F" w:rsidRDefault="00EC0970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ab/>
      </w:r>
      <w:r w:rsidR="007400B8" w:rsidRPr="0074067F">
        <w:rPr>
          <w:color w:val="0A0A0A"/>
          <w:sz w:val="28"/>
          <w:szCs w:val="28"/>
        </w:rPr>
        <w:t xml:space="preserve">Реферат набирается в программе </w:t>
      </w:r>
      <w:proofErr w:type="spellStart"/>
      <w:r w:rsidR="007400B8" w:rsidRPr="0074067F">
        <w:rPr>
          <w:color w:val="0A0A0A"/>
          <w:sz w:val="28"/>
          <w:szCs w:val="28"/>
        </w:rPr>
        <w:t>Word</w:t>
      </w:r>
      <w:proofErr w:type="spellEnd"/>
      <w:r w:rsidR="007400B8" w:rsidRPr="0074067F">
        <w:rPr>
          <w:color w:val="0A0A0A"/>
          <w:sz w:val="28"/>
          <w:szCs w:val="28"/>
        </w:rPr>
        <w:t xml:space="preserve"> и печатается на листах формата А</w:t>
      </w:r>
      <w:proofErr w:type="gramStart"/>
      <w:r w:rsidR="007400B8" w:rsidRPr="0074067F">
        <w:rPr>
          <w:color w:val="0A0A0A"/>
          <w:sz w:val="28"/>
          <w:szCs w:val="28"/>
        </w:rPr>
        <w:t>4</w:t>
      </w:r>
      <w:proofErr w:type="gramEnd"/>
      <w:r w:rsidR="007400B8" w:rsidRPr="0074067F">
        <w:rPr>
          <w:color w:val="0A0A0A"/>
          <w:sz w:val="28"/>
          <w:szCs w:val="28"/>
        </w:rPr>
        <w:t>.</w:t>
      </w:r>
      <w:r>
        <w:rPr>
          <w:color w:val="0A0A0A"/>
          <w:sz w:val="28"/>
          <w:szCs w:val="28"/>
        </w:rPr>
        <w:t xml:space="preserve"> </w:t>
      </w:r>
      <w:r w:rsidR="007400B8" w:rsidRPr="0074067F">
        <w:rPr>
          <w:color w:val="0A0A0A"/>
          <w:sz w:val="28"/>
          <w:szCs w:val="28"/>
        </w:rPr>
        <w:t>В школе размеры полей страницы не имеют большого значе</w:t>
      </w:r>
      <w:r w:rsidR="0033308B" w:rsidRPr="0074067F">
        <w:rPr>
          <w:color w:val="0A0A0A"/>
          <w:sz w:val="28"/>
          <w:szCs w:val="28"/>
        </w:rPr>
        <w:t>ния, но мы рекомендуем придерживаться следующих параметров:</w:t>
      </w:r>
    </w:p>
    <w:p w:rsidR="0033308B" w:rsidRPr="0074067F" w:rsidRDefault="0033308B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 w:rsidRPr="0074067F">
        <w:rPr>
          <w:color w:val="0A0A0A"/>
          <w:sz w:val="28"/>
          <w:szCs w:val="28"/>
        </w:rPr>
        <w:t>-левое поле 2,5 см;</w:t>
      </w:r>
    </w:p>
    <w:p w:rsidR="0033308B" w:rsidRPr="0074067F" w:rsidRDefault="0033308B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 w:rsidRPr="0074067F">
        <w:rPr>
          <w:color w:val="0A0A0A"/>
          <w:sz w:val="28"/>
          <w:szCs w:val="28"/>
        </w:rPr>
        <w:t>-правое поле 1,5 см;</w:t>
      </w:r>
    </w:p>
    <w:p w:rsidR="0033308B" w:rsidRPr="0074067F" w:rsidRDefault="0033308B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</w:rPr>
      </w:pPr>
      <w:r w:rsidRPr="0074067F">
        <w:rPr>
          <w:color w:val="0A0A0A"/>
          <w:sz w:val="28"/>
          <w:szCs w:val="28"/>
        </w:rPr>
        <w:t>-верхнее и нижнее поле 2см.</w:t>
      </w:r>
    </w:p>
    <w:p w:rsidR="0074067F" w:rsidRDefault="0033308B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  <w:shd w:val="clear" w:color="auto" w:fill="FFFFFF"/>
        </w:rPr>
      </w:pPr>
      <w:r w:rsidRPr="0074067F">
        <w:rPr>
          <w:color w:val="0A0A0A"/>
          <w:sz w:val="28"/>
          <w:szCs w:val="28"/>
          <w:shd w:val="clear" w:color="auto" w:fill="FFFFFF"/>
        </w:rPr>
        <w:t xml:space="preserve">По традиции шрифт используем </w:t>
      </w:r>
      <w:proofErr w:type="spellStart"/>
      <w:r w:rsidRPr="0074067F">
        <w:rPr>
          <w:color w:val="0A0A0A"/>
          <w:sz w:val="28"/>
          <w:szCs w:val="28"/>
          <w:shd w:val="clear" w:color="auto" w:fill="FFFFFF"/>
        </w:rPr>
        <w:t>Times</w:t>
      </w:r>
      <w:proofErr w:type="spellEnd"/>
      <w:r w:rsidRPr="0074067F">
        <w:rPr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74067F">
        <w:rPr>
          <w:color w:val="0A0A0A"/>
          <w:sz w:val="28"/>
          <w:szCs w:val="28"/>
          <w:shd w:val="clear" w:color="auto" w:fill="FFFFFF"/>
        </w:rPr>
        <w:t>New</w:t>
      </w:r>
      <w:proofErr w:type="spellEnd"/>
      <w:r w:rsidRPr="0074067F">
        <w:rPr>
          <w:color w:val="0A0A0A"/>
          <w:sz w:val="28"/>
          <w:szCs w:val="28"/>
          <w:shd w:val="clear" w:color="auto" w:fill="FFFFFF"/>
        </w:rPr>
        <w:t xml:space="preserve"> </w:t>
      </w:r>
      <w:proofErr w:type="spellStart"/>
      <w:r w:rsidRPr="0074067F">
        <w:rPr>
          <w:color w:val="0A0A0A"/>
          <w:sz w:val="28"/>
          <w:szCs w:val="28"/>
          <w:shd w:val="clear" w:color="auto" w:fill="FFFFFF"/>
        </w:rPr>
        <w:t>Roman</w:t>
      </w:r>
      <w:proofErr w:type="spellEnd"/>
      <w:r w:rsidRPr="0074067F">
        <w:rPr>
          <w:color w:val="0A0A0A"/>
          <w:sz w:val="28"/>
          <w:szCs w:val="28"/>
          <w:shd w:val="clear" w:color="auto" w:fill="FFFFFF"/>
        </w:rPr>
        <w:t xml:space="preserve">, кегль (размер букв) – </w:t>
      </w:r>
    </w:p>
    <w:p w:rsidR="0033308B" w:rsidRPr="0074067F" w:rsidRDefault="0033308B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  <w:shd w:val="clear" w:color="auto" w:fill="FFFFFF"/>
        </w:rPr>
      </w:pPr>
      <w:r w:rsidRPr="0074067F">
        <w:rPr>
          <w:color w:val="0A0A0A"/>
          <w:sz w:val="28"/>
          <w:szCs w:val="28"/>
          <w:shd w:val="clear" w:color="auto" w:fill="FFFFFF"/>
        </w:rPr>
        <w:t>14-й, межстрочное расстояние и красная строка- 1,5 пт.</w:t>
      </w:r>
    </w:p>
    <w:p w:rsidR="0033308B" w:rsidRDefault="0033308B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  <w:shd w:val="clear" w:color="auto" w:fill="FFFFFF"/>
        </w:rPr>
      </w:pPr>
      <w:r w:rsidRPr="0074067F">
        <w:rPr>
          <w:color w:val="0A0A0A"/>
          <w:sz w:val="28"/>
          <w:szCs w:val="28"/>
          <w:shd w:val="clear" w:color="auto" w:fill="FFFFFF"/>
        </w:rPr>
        <w:t>Страницы реферата должны быть пронумерованы. Несмотря на то, что отсчёт ведётся с титульного листа, номер страницы на нём стоять не должен. </w:t>
      </w:r>
    </w:p>
    <w:p w:rsidR="0074067F" w:rsidRPr="0074067F" w:rsidRDefault="0074067F" w:rsidP="0074067F">
      <w:pPr>
        <w:pStyle w:val="a3"/>
        <w:shd w:val="clear" w:color="auto" w:fill="FFFFFF"/>
        <w:spacing w:before="0" w:beforeAutospacing="0" w:after="0" w:afterAutospacing="0" w:line="360" w:lineRule="auto"/>
        <w:rPr>
          <w:color w:val="0A0A0A"/>
          <w:sz w:val="28"/>
          <w:szCs w:val="28"/>
          <w:shd w:val="clear" w:color="auto" w:fill="FFFFFF"/>
        </w:rPr>
      </w:pPr>
    </w:p>
    <w:p w:rsidR="0033308B" w:rsidRPr="0033308B" w:rsidRDefault="0033308B" w:rsidP="0074067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A0A0A"/>
          <w:sz w:val="28"/>
          <w:szCs w:val="28"/>
        </w:rPr>
      </w:pPr>
      <w:r w:rsidRPr="0074067F">
        <w:rPr>
          <w:rFonts w:ascii="Times New Roman" w:hAnsi="Times New Roman" w:cs="Times New Roman"/>
          <w:b/>
          <w:bCs/>
          <w:color w:val="0A0A0A"/>
          <w:sz w:val="28"/>
          <w:szCs w:val="28"/>
        </w:rPr>
        <w:t>2. Требования к структуре и содержанию реферата</w:t>
      </w:r>
    </w:p>
    <w:p w:rsidR="0033308B" w:rsidRPr="0033308B" w:rsidRDefault="00EC0970" w:rsidP="0074067F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ab/>
      </w:r>
      <w:r w:rsidR="0033308B" w:rsidRPr="0033308B">
        <w:rPr>
          <w:rFonts w:ascii="Times New Roman" w:hAnsi="Times New Roman" w:cs="Times New Roman"/>
          <w:color w:val="0A0A0A"/>
          <w:sz w:val="28"/>
          <w:szCs w:val="28"/>
        </w:rPr>
        <w:t>Как правило, реферат обязательно должен включать в себя следующие структурные элементы:</w:t>
      </w:r>
    </w:p>
    <w:p w:rsidR="0033308B" w:rsidRPr="0033308B" w:rsidRDefault="0033308B" w:rsidP="007406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74067F">
          <w:rPr>
            <w:rFonts w:ascii="Times New Roman" w:hAnsi="Times New Roman" w:cs="Times New Roman"/>
            <w:sz w:val="28"/>
            <w:szCs w:val="28"/>
          </w:rPr>
          <w:t>титульный лист</w:t>
        </w:r>
      </w:hyperlink>
      <w:r w:rsidRPr="0033308B">
        <w:rPr>
          <w:rFonts w:ascii="Times New Roman" w:hAnsi="Times New Roman" w:cs="Times New Roman"/>
          <w:sz w:val="28"/>
          <w:szCs w:val="28"/>
        </w:rPr>
        <w:t>;</w:t>
      </w:r>
    </w:p>
    <w:p w:rsidR="0033308B" w:rsidRPr="0033308B" w:rsidRDefault="0033308B" w:rsidP="007406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067F">
        <w:rPr>
          <w:rFonts w:ascii="Times New Roman" w:hAnsi="Times New Roman" w:cs="Times New Roman"/>
          <w:sz w:val="28"/>
          <w:szCs w:val="28"/>
        </w:rPr>
        <w:t>о</w:t>
      </w:r>
      <w:r w:rsidRPr="0033308B">
        <w:rPr>
          <w:rFonts w:ascii="Times New Roman" w:hAnsi="Times New Roman" w:cs="Times New Roman"/>
          <w:sz w:val="28"/>
          <w:szCs w:val="28"/>
        </w:rPr>
        <w:t>главление («Содержание»);</w:t>
      </w:r>
    </w:p>
    <w:p w:rsidR="0033308B" w:rsidRPr="0033308B" w:rsidRDefault="0033308B" w:rsidP="007406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067F">
        <w:rPr>
          <w:rFonts w:ascii="Times New Roman" w:hAnsi="Times New Roman" w:cs="Times New Roman"/>
          <w:sz w:val="28"/>
          <w:szCs w:val="28"/>
        </w:rPr>
        <w:t>о</w:t>
      </w:r>
      <w:r w:rsidRPr="0033308B">
        <w:rPr>
          <w:rFonts w:ascii="Times New Roman" w:hAnsi="Times New Roman" w:cs="Times New Roman"/>
          <w:sz w:val="28"/>
          <w:szCs w:val="28"/>
        </w:rPr>
        <w:t>сновная часть;</w:t>
      </w:r>
    </w:p>
    <w:p w:rsidR="0033308B" w:rsidRDefault="0033308B" w:rsidP="0074067F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74067F">
          <w:rPr>
            <w:rFonts w:ascii="Times New Roman" w:hAnsi="Times New Roman" w:cs="Times New Roman"/>
            <w:sz w:val="28"/>
            <w:szCs w:val="28"/>
          </w:rPr>
          <w:t>список литературы</w:t>
        </w:r>
      </w:hyperlink>
      <w:r w:rsidRPr="0033308B">
        <w:rPr>
          <w:rFonts w:ascii="Times New Roman" w:hAnsi="Times New Roman" w:cs="Times New Roman"/>
          <w:sz w:val="28"/>
          <w:szCs w:val="28"/>
        </w:rPr>
        <w:t>.</w:t>
      </w:r>
    </w:p>
    <w:p w:rsidR="0074067F" w:rsidRPr="00E45987" w:rsidRDefault="0074067F" w:rsidP="00E4598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5987">
        <w:rPr>
          <w:rFonts w:ascii="Times New Roman" w:hAnsi="Times New Roman" w:cs="Times New Roman"/>
          <w:sz w:val="28"/>
          <w:szCs w:val="28"/>
        </w:rPr>
        <w:t>Рассмотрим</w:t>
      </w:r>
      <w:r w:rsidR="00E45987" w:rsidRPr="00E45987">
        <w:rPr>
          <w:rFonts w:ascii="Times New Roman" w:hAnsi="Times New Roman" w:cs="Times New Roman"/>
          <w:sz w:val="28"/>
          <w:szCs w:val="28"/>
        </w:rPr>
        <w:t xml:space="preserve"> подробнее каждый из них.</w:t>
      </w:r>
    </w:p>
    <w:p w:rsidR="00E45987" w:rsidRPr="00E45987" w:rsidRDefault="00E45987" w:rsidP="00E4598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5987">
        <w:rPr>
          <w:rFonts w:ascii="Times New Roman" w:hAnsi="Times New Roman" w:cs="Times New Roman"/>
          <w:i/>
          <w:sz w:val="28"/>
          <w:szCs w:val="28"/>
        </w:rPr>
        <w:t>Оформление титульного листа:</w:t>
      </w:r>
    </w:p>
    <w:p w:rsidR="00064C42" w:rsidRDefault="00E45987" w:rsidP="00E45987">
      <w:pPr>
        <w:numPr>
          <w:ilvl w:val="0"/>
          <w:numId w:val="3"/>
        </w:numPr>
        <w:shd w:val="clear" w:color="auto" w:fill="FFFFFF"/>
        <w:spacing w:after="0" w:line="360" w:lineRule="auto"/>
        <w:ind w:hanging="720"/>
        <w:rPr>
          <w:rFonts w:ascii="Times New Roman" w:hAnsi="Times New Roman" w:cs="Times New Roman"/>
          <w:color w:val="0A0A0A"/>
          <w:sz w:val="28"/>
          <w:szCs w:val="28"/>
        </w:rPr>
      </w:pPr>
      <w:r w:rsidRPr="00E45987">
        <w:rPr>
          <w:rFonts w:ascii="Times New Roman" w:hAnsi="Times New Roman" w:cs="Times New Roman"/>
          <w:color w:val="0A0A0A"/>
          <w:sz w:val="28"/>
          <w:szCs w:val="28"/>
        </w:rPr>
        <w:t>Официальное название образовательного учреждения.</w:t>
      </w:r>
    </w:p>
    <w:p w:rsidR="00E45987" w:rsidRDefault="00E45987" w:rsidP="00064C42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color w:val="0A0A0A"/>
          <w:sz w:val="28"/>
          <w:szCs w:val="28"/>
        </w:rPr>
      </w:pPr>
      <w:r w:rsidRPr="00E45987">
        <w:rPr>
          <w:rFonts w:ascii="Times New Roman" w:hAnsi="Times New Roman" w:cs="Times New Roman"/>
          <w:color w:val="0A0A0A"/>
          <w:sz w:val="28"/>
          <w:szCs w:val="28"/>
        </w:rPr>
        <w:t xml:space="preserve"> Распол</w:t>
      </w:r>
      <w:r w:rsidRPr="00064C42">
        <w:rPr>
          <w:rFonts w:ascii="Times New Roman" w:hAnsi="Times New Roman" w:cs="Times New Roman"/>
          <w:color w:val="0A0A0A"/>
          <w:sz w:val="28"/>
          <w:szCs w:val="28"/>
        </w:rPr>
        <w:t>агается в самом верху по центру</w:t>
      </w:r>
      <w:r w:rsidR="00064C42">
        <w:rPr>
          <w:rFonts w:ascii="Times New Roman" w:hAnsi="Times New Roman" w:cs="Times New Roman"/>
          <w:color w:val="0A0A0A"/>
          <w:sz w:val="28"/>
          <w:szCs w:val="28"/>
        </w:rPr>
        <w:t>, размер букв (кегель) -11-й, шрифтом  (ВСЕ ПРОПИСНЫЕ)</w:t>
      </w:r>
      <w:r w:rsidRPr="00064C42">
        <w:rPr>
          <w:rFonts w:ascii="Times New Roman" w:hAnsi="Times New Roman" w:cs="Times New Roman"/>
          <w:color w:val="0A0A0A"/>
          <w:sz w:val="28"/>
          <w:szCs w:val="28"/>
        </w:rPr>
        <w:t xml:space="preserve"> (к примеру):</w:t>
      </w:r>
    </w:p>
    <w:p w:rsidR="00064C42" w:rsidRPr="00064C42" w:rsidRDefault="00064C42" w:rsidP="00064C42">
      <w:pPr>
        <w:shd w:val="clear" w:color="auto" w:fill="FFFFFF"/>
        <w:spacing w:after="0" w:line="360" w:lineRule="auto"/>
        <w:ind w:left="142"/>
        <w:rPr>
          <w:rFonts w:ascii="Times New Roman" w:hAnsi="Times New Roman" w:cs="Times New Roman"/>
          <w:color w:val="0A0A0A"/>
          <w:sz w:val="28"/>
          <w:szCs w:val="28"/>
        </w:rPr>
      </w:pPr>
    </w:p>
    <w:p w:rsidR="00E45987" w:rsidRPr="001071F0" w:rsidRDefault="00E45987" w:rsidP="00E45987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1071F0">
        <w:rPr>
          <w:rFonts w:ascii="Times New Roman" w:hAnsi="Times New Roman" w:cs="Times New Roman"/>
          <w:szCs w:val="28"/>
        </w:rPr>
        <w:lastRenderedPageBreak/>
        <w:t>МУНИЦИПАЛЬНОЕ АВТОНОМНОЕ УЧРЕЖДЕНИЕ ДОПОЛНИТЕЛЬНОГО ОБРАЗОВАНИЯ</w:t>
      </w:r>
    </w:p>
    <w:p w:rsidR="00E45987" w:rsidRPr="001071F0" w:rsidRDefault="00E45987" w:rsidP="00E45987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  <w:r w:rsidRPr="001071F0">
        <w:rPr>
          <w:rFonts w:ascii="Times New Roman" w:hAnsi="Times New Roman" w:cs="Times New Roman"/>
          <w:szCs w:val="28"/>
        </w:rPr>
        <w:t>ЦЕНТР ТВОРЧЕСТВА  ИМЕНИ Д. ШЕРВАШИДЗЕ ГОРОДА ЛАБИНСКА</w:t>
      </w:r>
    </w:p>
    <w:p w:rsidR="00E45987" w:rsidRPr="00E45987" w:rsidRDefault="00E45987" w:rsidP="00E45987">
      <w:pPr>
        <w:shd w:val="clear" w:color="auto" w:fill="FFFFFF"/>
        <w:spacing w:after="0" w:line="360" w:lineRule="auto"/>
        <w:ind w:left="720"/>
        <w:jc w:val="center"/>
        <w:rPr>
          <w:rFonts w:ascii="Times New Roman" w:hAnsi="Times New Roman" w:cs="Times New Roman"/>
          <w:color w:val="0A0A0A"/>
          <w:szCs w:val="28"/>
        </w:rPr>
      </w:pPr>
      <w:r w:rsidRPr="001071F0">
        <w:rPr>
          <w:rFonts w:ascii="Times New Roman" w:hAnsi="Times New Roman" w:cs="Times New Roman"/>
          <w:szCs w:val="28"/>
        </w:rPr>
        <w:t>МУНИЦИПАЛЬНОГО ОБРАЗОВАНИЯ ЛАБИНСКИЙ РАЙОН</w:t>
      </w:r>
    </w:p>
    <w:p w:rsidR="00E45987" w:rsidRPr="00E45987" w:rsidRDefault="00E45987" w:rsidP="00064C42">
      <w:pPr>
        <w:numPr>
          <w:ilvl w:val="0"/>
          <w:numId w:val="3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E45987">
        <w:rPr>
          <w:rFonts w:ascii="Times New Roman" w:hAnsi="Times New Roman" w:cs="Times New Roman"/>
          <w:color w:val="0A0A0A"/>
          <w:sz w:val="28"/>
          <w:szCs w:val="28"/>
        </w:rPr>
        <w:t>После небольшого отступа – «Реферат по (название предмета)»</w:t>
      </w:r>
      <w:r w:rsidR="001071F0">
        <w:rPr>
          <w:rFonts w:ascii="Times New Roman" w:hAnsi="Times New Roman" w:cs="Times New Roman"/>
          <w:color w:val="0A0A0A"/>
          <w:sz w:val="28"/>
          <w:szCs w:val="28"/>
        </w:rPr>
        <w:t>, на следующей ст</w:t>
      </w:r>
      <w:r w:rsidR="00872CDE">
        <w:rPr>
          <w:rFonts w:ascii="Times New Roman" w:hAnsi="Times New Roman" w:cs="Times New Roman"/>
          <w:color w:val="0A0A0A"/>
          <w:sz w:val="28"/>
          <w:szCs w:val="28"/>
        </w:rPr>
        <w:t xml:space="preserve">рочке - </w:t>
      </w:r>
      <w:r w:rsidR="001071F0">
        <w:rPr>
          <w:rFonts w:ascii="Times New Roman" w:hAnsi="Times New Roman" w:cs="Times New Roman"/>
          <w:color w:val="0A0A0A"/>
          <w:sz w:val="28"/>
          <w:szCs w:val="28"/>
        </w:rPr>
        <w:t>(тема)</w:t>
      </w:r>
      <w:r w:rsidRPr="00E45987">
        <w:rPr>
          <w:rFonts w:ascii="Times New Roman" w:hAnsi="Times New Roman" w:cs="Times New Roman"/>
          <w:color w:val="0A0A0A"/>
          <w:sz w:val="28"/>
          <w:szCs w:val="28"/>
        </w:rPr>
        <w:t>.</w:t>
      </w:r>
      <w:r w:rsidR="001071F0">
        <w:rPr>
          <w:rFonts w:ascii="Times New Roman" w:hAnsi="Times New Roman" w:cs="Times New Roman"/>
          <w:color w:val="0A0A0A"/>
          <w:sz w:val="28"/>
          <w:szCs w:val="28"/>
        </w:rPr>
        <w:t xml:space="preserve"> Слова «на тему» или «по теме» - не пишутся, тема в кавычки не берется (если только это не цитата).</w:t>
      </w:r>
      <w:r w:rsidRPr="00E45987">
        <w:rPr>
          <w:rFonts w:ascii="Times New Roman" w:hAnsi="Times New Roman" w:cs="Times New Roman"/>
          <w:color w:val="0A0A0A"/>
          <w:sz w:val="28"/>
          <w:szCs w:val="28"/>
        </w:rPr>
        <w:t xml:space="preserve"> Выравнивание по центру. Допустимы различные комбинации – к примеру, отсутствие указания предме</w:t>
      </w:r>
      <w:r w:rsidR="001071F0">
        <w:rPr>
          <w:rFonts w:ascii="Times New Roman" w:hAnsi="Times New Roman" w:cs="Times New Roman"/>
          <w:color w:val="0A0A0A"/>
          <w:sz w:val="28"/>
          <w:szCs w:val="28"/>
        </w:rPr>
        <w:t xml:space="preserve">та (Реферат </w:t>
      </w:r>
      <w:r w:rsidRPr="00E45987">
        <w:rPr>
          <w:rFonts w:ascii="Times New Roman" w:hAnsi="Times New Roman" w:cs="Times New Roman"/>
          <w:color w:val="0A0A0A"/>
          <w:sz w:val="28"/>
          <w:szCs w:val="28"/>
        </w:rPr>
        <w:t>Творчество Н. В</w:t>
      </w:r>
      <w:r w:rsidR="001071F0">
        <w:rPr>
          <w:rFonts w:ascii="Times New Roman" w:hAnsi="Times New Roman" w:cs="Times New Roman"/>
          <w:color w:val="0A0A0A"/>
          <w:sz w:val="28"/>
          <w:szCs w:val="28"/>
        </w:rPr>
        <w:t>. Гоголя.</w:t>
      </w:r>
      <w:r w:rsidRPr="00E45987">
        <w:rPr>
          <w:rFonts w:ascii="Times New Roman" w:hAnsi="Times New Roman" w:cs="Times New Roman"/>
          <w:color w:val="0A0A0A"/>
          <w:sz w:val="28"/>
          <w:szCs w:val="28"/>
        </w:rPr>
        <w:t>);</w:t>
      </w:r>
    </w:p>
    <w:p w:rsidR="00E45987" w:rsidRPr="00E45987" w:rsidRDefault="00E45987" w:rsidP="00064C42">
      <w:pPr>
        <w:numPr>
          <w:ilvl w:val="0"/>
          <w:numId w:val="3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E45987">
        <w:rPr>
          <w:rFonts w:ascii="Times New Roman" w:hAnsi="Times New Roman" w:cs="Times New Roman"/>
          <w:color w:val="0A0A0A"/>
          <w:sz w:val="28"/>
          <w:szCs w:val="28"/>
        </w:rPr>
        <w:t xml:space="preserve">После чуть меньшего отступа – информация об ученике и педагоге. Допустимы различные формулировки: «подготовил», «выполнил» для ученика и «проверил», «педагог» для учителя. Указывается </w:t>
      </w:r>
      <w:r w:rsidR="00872CDE">
        <w:rPr>
          <w:rFonts w:ascii="Times New Roman" w:hAnsi="Times New Roman" w:cs="Times New Roman"/>
          <w:color w:val="0A0A0A"/>
          <w:sz w:val="28"/>
          <w:szCs w:val="28"/>
        </w:rPr>
        <w:t>класс, объединение, фамилия и имя</w:t>
      </w:r>
      <w:r w:rsidRPr="00E45987">
        <w:rPr>
          <w:rFonts w:ascii="Times New Roman" w:hAnsi="Times New Roman" w:cs="Times New Roman"/>
          <w:color w:val="0A0A0A"/>
          <w:sz w:val="28"/>
          <w:szCs w:val="28"/>
        </w:rPr>
        <w:t xml:space="preserve"> ученика и ФИО п</w:t>
      </w:r>
      <w:r w:rsidR="00872CDE">
        <w:rPr>
          <w:rFonts w:ascii="Times New Roman" w:hAnsi="Times New Roman" w:cs="Times New Roman"/>
          <w:color w:val="0A0A0A"/>
          <w:sz w:val="28"/>
          <w:szCs w:val="28"/>
        </w:rPr>
        <w:t>едагога. К примеру: «Работу выполнила: учащаяся 5 класса /объединения «Пифагор»/ Симонова Анастасия/ Педагог дополнительного образования / Симонова Е.А</w:t>
      </w:r>
      <w:r w:rsidRPr="00E45987">
        <w:rPr>
          <w:rFonts w:ascii="Times New Roman" w:hAnsi="Times New Roman" w:cs="Times New Roman"/>
          <w:color w:val="0A0A0A"/>
          <w:sz w:val="28"/>
          <w:szCs w:val="28"/>
        </w:rPr>
        <w:t>». Косая черта обозначает перенос строки. Весь блок выравнивается по правому краю.</w:t>
      </w:r>
    </w:p>
    <w:p w:rsidR="00E45987" w:rsidRPr="00E45987" w:rsidRDefault="00872CDE" w:rsidP="00064C42">
      <w:pPr>
        <w:numPr>
          <w:ilvl w:val="0"/>
          <w:numId w:val="3"/>
        </w:numPr>
        <w:shd w:val="clear" w:color="auto" w:fill="FFFFFF"/>
        <w:spacing w:after="0" w:line="360" w:lineRule="auto"/>
        <w:ind w:hanging="720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В самом низу страницы на одной строчке</w:t>
      </w:r>
      <w:r w:rsidR="00E45987" w:rsidRPr="00E45987">
        <w:rPr>
          <w:rFonts w:ascii="Times New Roman" w:hAnsi="Times New Roman" w:cs="Times New Roman"/>
          <w:color w:val="0A0A0A"/>
          <w:sz w:val="28"/>
          <w:szCs w:val="28"/>
        </w:rPr>
        <w:t xml:space="preserve"> пишется название населённого п</w:t>
      </w:r>
      <w:r>
        <w:rPr>
          <w:rFonts w:ascii="Times New Roman" w:hAnsi="Times New Roman" w:cs="Times New Roman"/>
          <w:color w:val="0A0A0A"/>
          <w:sz w:val="28"/>
          <w:szCs w:val="28"/>
        </w:rPr>
        <w:t>ункта и год (к примеру, «</w:t>
      </w:r>
      <w:proofErr w:type="gramStart"/>
      <w:r>
        <w:rPr>
          <w:rFonts w:ascii="Times New Roman" w:hAnsi="Times New Roman" w:cs="Times New Roman"/>
          <w:color w:val="0A0A0A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A0A0A"/>
          <w:sz w:val="28"/>
          <w:szCs w:val="28"/>
        </w:rPr>
        <w:t>. Лабинск,</w:t>
      </w:r>
      <w:r w:rsidR="00E45987" w:rsidRPr="00E45987">
        <w:rPr>
          <w:rFonts w:ascii="Times New Roman" w:hAnsi="Times New Roman" w:cs="Times New Roman"/>
          <w:color w:val="0A0A0A"/>
          <w:sz w:val="28"/>
          <w:szCs w:val="28"/>
        </w:rPr>
        <w:t xml:space="preserve"> 2018»). Выравнивание – снова по центру.</w:t>
      </w:r>
    </w:p>
    <w:p w:rsidR="00E45987" w:rsidRDefault="00064C42" w:rsidP="00064C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ТИТУЛЬНОГО ЛИСТА</w:t>
      </w:r>
    </w:p>
    <w:p w:rsidR="00064C42" w:rsidRPr="00E45987" w:rsidRDefault="00CC186F" w:rsidP="00064C4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2114" cy="2709187"/>
            <wp:effectExtent l="38100" t="19050" r="19086" b="149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08" t="21720" r="65321" b="8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14" cy="27091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6F" w:rsidRDefault="00CC186F" w:rsidP="00064C42">
      <w:pPr>
        <w:spacing w:after="0"/>
        <w:jc w:val="center"/>
        <w:rPr>
          <w:rFonts w:ascii="Times New Roman" w:hAnsi="Times New Roman"/>
        </w:rPr>
      </w:pPr>
    </w:p>
    <w:p w:rsidR="00064C42" w:rsidRDefault="00064C42" w:rsidP="00064C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УПРАВЛЕНИЕ ОБРАЗОВАНИЯ АДМИНИСТРАЦИИ</w:t>
      </w:r>
    </w:p>
    <w:p w:rsidR="00064C42" w:rsidRDefault="00064C42" w:rsidP="00064C4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ЛАБИНСКИЙ РАЙОН</w:t>
      </w:r>
    </w:p>
    <w:p w:rsidR="00064C42" w:rsidRDefault="00064C42" w:rsidP="00064C42">
      <w:pPr>
        <w:spacing w:after="0"/>
        <w:jc w:val="center"/>
        <w:rPr>
          <w:rFonts w:ascii="Times New Roman" w:hAnsi="Times New Roman"/>
        </w:rPr>
      </w:pPr>
    </w:p>
    <w:p w:rsidR="00064C42" w:rsidRDefault="00064C42" w:rsidP="00064C42">
      <w:pPr>
        <w:spacing w:after="0"/>
        <w:jc w:val="center"/>
        <w:rPr>
          <w:rFonts w:ascii="Times New Roman" w:hAnsi="Times New Roman"/>
        </w:rPr>
      </w:pPr>
      <w:r w:rsidRPr="00435079">
        <w:rPr>
          <w:rFonts w:ascii="Times New Roman" w:hAnsi="Times New Roman"/>
        </w:rPr>
        <w:t xml:space="preserve">МУНИЦИПАЛЬНОЕ АВТОНОМНОЕ УЧРЕЖДЕНИЕ ДОПОЛНИТЕЛЬНОГО ОБРАЗОВАНИЯ </w:t>
      </w:r>
    </w:p>
    <w:p w:rsidR="00064C42" w:rsidRPr="00435079" w:rsidRDefault="00064C42" w:rsidP="00064C42">
      <w:pPr>
        <w:spacing w:after="0"/>
        <w:jc w:val="center"/>
        <w:rPr>
          <w:rFonts w:ascii="Times New Roman" w:hAnsi="Times New Roman"/>
        </w:rPr>
      </w:pPr>
      <w:r w:rsidRPr="00435079">
        <w:rPr>
          <w:rFonts w:ascii="Times New Roman" w:hAnsi="Times New Roman"/>
        </w:rPr>
        <w:t xml:space="preserve">ЦЕНТР ТВОРЧЕСТВА  ИМЕНИ Д. ШЕРВАШИДЗЕ ГОРОДА ЛАБИНСКА </w:t>
      </w:r>
    </w:p>
    <w:p w:rsidR="00064C42" w:rsidRDefault="00064C42" w:rsidP="00064C42">
      <w:pPr>
        <w:spacing w:after="0"/>
        <w:jc w:val="center"/>
        <w:rPr>
          <w:rFonts w:ascii="Times New Roman" w:hAnsi="Times New Roman"/>
          <w:color w:val="002060"/>
        </w:rPr>
      </w:pPr>
      <w:r w:rsidRPr="00435079">
        <w:rPr>
          <w:rFonts w:ascii="Times New Roman" w:hAnsi="Times New Roman"/>
        </w:rPr>
        <w:t>МУНИЦИПАЛЬНОГО ОБРАЗОВАНИЯ ЛАБИНСКИЙ РАЙОН</w:t>
      </w:r>
      <w:r w:rsidRPr="00435079">
        <w:rPr>
          <w:rFonts w:ascii="Times New Roman" w:hAnsi="Times New Roman"/>
          <w:color w:val="002060"/>
        </w:rPr>
        <w:t xml:space="preserve">  </w:t>
      </w:r>
    </w:p>
    <w:p w:rsidR="00064C42" w:rsidRDefault="00064C42"/>
    <w:p w:rsidR="00064C42" w:rsidRDefault="00064C42"/>
    <w:p w:rsidR="00064C42" w:rsidRDefault="00064C42"/>
    <w:p w:rsidR="00064C42" w:rsidRDefault="00064C42"/>
    <w:p w:rsidR="00064C42" w:rsidRDefault="00064C42"/>
    <w:p w:rsidR="00064C42" w:rsidRDefault="00064C42" w:rsidP="00064C42">
      <w:pPr>
        <w:jc w:val="center"/>
        <w:rPr>
          <w:rFonts w:ascii="Times New Roman" w:hAnsi="Times New Roman" w:cs="Times New Roman"/>
          <w:sz w:val="28"/>
        </w:rPr>
      </w:pPr>
      <w:r w:rsidRPr="00064C42">
        <w:rPr>
          <w:rFonts w:ascii="Times New Roman" w:hAnsi="Times New Roman" w:cs="Times New Roman"/>
          <w:sz w:val="28"/>
        </w:rPr>
        <w:t>РЕФЕРАТ</w:t>
      </w:r>
    </w:p>
    <w:p w:rsidR="00064C42" w:rsidRDefault="00064C42" w:rsidP="00064C42">
      <w:pPr>
        <w:jc w:val="center"/>
        <w:rPr>
          <w:rFonts w:ascii="Times New Roman" w:hAnsi="Times New Roman" w:cs="Times New Roman"/>
          <w:sz w:val="28"/>
        </w:rPr>
      </w:pPr>
    </w:p>
    <w:p w:rsidR="00064C42" w:rsidRDefault="00064C42" w:rsidP="00064C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Формула  ПИКА</w:t>
      </w:r>
    </w:p>
    <w:p w:rsidR="00064C42" w:rsidRDefault="00064C42" w:rsidP="00064C42">
      <w:pPr>
        <w:jc w:val="center"/>
        <w:rPr>
          <w:rFonts w:ascii="Times New Roman" w:hAnsi="Times New Roman" w:cs="Times New Roman"/>
          <w:sz w:val="28"/>
        </w:rPr>
      </w:pPr>
    </w:p>
    <w:p w:rsidR="00064C42" w:rsidRDefault="00064C42" w:rsidP="00064C42">
      <w:pPr>
        <w:jc w:val="center"/>
        <w:rPr>
          <w:rFonts w:ascii="Times New Roman" w:hAnsi="Times New Roman" w:cs="Times New Roman"/>
          <w:sz w:val="28"/>
        </w:rPr>
      </w:pPr>
    </w:p>
    <w:p w:rsidR="00064C42" w:rsidRPr="00CC186F" w:rsidRDefault="00064C42" w:rsidP="00CC186F">
      <w:pPr>
        <w:spacing w:line="240" w:lineRule="auto"/>
        <w:jc w:val="right"/>
        <w:rPr>
          <w:rFonts w:ascii="Times New Roman" w:hAnsi="Times New Roman" w:cs="Times New Roman"/>
          <w:i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Работу выполнила: </w:t>
      </w:r>
      <w:r w:rsidRPr="00CC186F">
        <w:rPr>
          <w:rFonts w:ascii="Times New Roman" w:hAnsi="Times New Roman" w:cs="Times New Roman"/>
          <w:i/>
          <w:color w:val="0A0A0A"/>
          <w:sz w:val="28"/>
          <w:szCs w:val="28"/>
        </w:rPr>
        <w:t xml:space="preserve">учащаяся 5 класса </w:t>
      </w:r>
    </w:p>
    <w:p w:rsidR="00064C42" w:rsidRPr="00CC186F" w:rsidRDefault="00064C42" w:rsidP="00CC186F">
      <w:pPr>
        <w:spacing w:line="240" w:lineRule="auto"/>
        <w:jc w:val="right"/>
        <w:rPr>
          <w:rFonts w:ascii="Times New Roman" w:hAnsi="Times New Roman" w:cs="Times New Roman"/>
          <w:i/>
          <w:color w:val="0A0A0A"/>
          <w:sz w:val="28"/>
          <w:szCs w:val="28"/>
        </w:rPr>
      </w:pPr>
      <w:r w:rsidRPr="00CC186F">
        <w:rPr>
          <w:rFonts w:ascii="Times New Roman" w:hAnsi="Times New Roman" w:cs="Times New Roman"/>
          <w:i/>
          <w:color w:val="0A0A0A"/>
          <w:sz w:val="28"/>
          <w:szCs w:val="28"/>
        </w:rPr>
        <w:t>объединения «Пифагор»</w:t>
      </w:r>
    </w:p>
    <w:p w:rsidR="00064C42" w:rsidRPr="00CC186F" w:rsidRDefault="00064C42" w:rsidP="00CC186F">
      <w:pPr>
        <w:spacing w:line="240" w:lineRule="auto"/>
        <w:jc w:val="right"/>
        <w:rPr>
          <w:rFonts w:ascii="Times New Roman" w:hAnsi="Times New Roman" w:cs="Times New Roman"/>
          <w:i/>
          <w:color w:val="0A0A0A"/>
          <w:sz w:val="28"/>
          <w:szCs w:val="28"/>
        </w:rPr>
      </w:pPr>
      <w:r w:rsidRPr="00CC186F">
        <w:rPr>
          <w:rFonts w:ascii="Times New Roman" w:hAnsi="Times New Roman" w:cs="Times New Roman"/>
          <w:i/>
          <w:color w:val="0A0A0A"/>
          <w:sz w:val="28"/>
          <w:szCs w:val="28"/>
        </w:rPr>
        <w:t>Симонова Анастасия</w:t>
      </w:r>
    </w:p>
    <w:p w:rsidR="00064C42" w:rsidRDefault="00064C42" w:rsidP="00CC186F">
      <w:pPr>
        <w:spacing w:line="240" w:lineRule="auto"/>
        <w:jc w:val="right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Педагог дополнительного образования</w:t>
      </w:r>
      <w:r w:rsidR="00CC186F">
        <w:rPr>
          <w:rFonts w:ascii="Times New Roman" w:hAnsi="Times New Roman" w:cs="Times New Roman"/>
          <w:color w:val="0A0A0A"/>
          <w:sz w:val="28"/>
          <w:szCs w:val="28"/>
        </w:rPr>
        <w:t>: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</w:p>
    <w:p w:rsidR="00064C42" w:rsidRPr="00CC186F" w:rsidRDefault="00064C42" w:rsidP="00CC186F">
      <w:pPr>
        <w:spacing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CC186F">
        <w:rPr>
          <w:rFonts w:ascii="Times New Roman" w:hAnsi="Times New Roman" w:cs="Times New Roman"/>
          <w:i/>
          <w:color w:val="0A0A0A"/>
          <w:sz w:val="28"/>
          <w:szCs w:val="28"/>
        </w:rPr>
        <w:t>Симонова Е</w:t>
      </w:r>
      <w:r w:rsidR="00CC186F" w:rsidRPr="00CC186F">
        <w:rPr>
          <w:rFonts w:ascii="Times New Roman" w:hAnsi="Times New Roman" w:cs="Times New Roman"/>
          <w:i/>
          <w:color w:val="0A0A0A"/>
          <w:sz w:val="28"/>
          <w:szCs w:val="28"/>
        </w:rPr>
        <w:t>лена Александровна</w:t>
      </w:r>
    </w:p>
    <w:p w:rsidR="00064C42" w:rsidRDefault="00064C42" w:rsidP="00064C42">
      <w:pPr>
        <w:jc w:val="center"/>
        <w:rPr>
          <w:rFonts w:ascii="Times New Roman" w:hAnsi="Times New Roman" w:cs="Times New Roman"/>
          <w:sz w:val="28"/>
        </w:rPr>
      </w:pPr>
    </w:p>
    <w:p w:rsidR="00CC186F" w:rsidRDefault="00CC186F" w:rsidP="00064C42">
      <w:pPr>
        <w:jc w:val="center"/>
        <w:rPr>
          <w:rFonts w:ascii="Times New Roman" w:hAnsi="Times New Roman" w:cs="Times New Roman"/>
          <w:sz w:val="28"/>
        </w:rPr>
      </w:pPr>
    </w:p>
    <w:p w:rsidR="00CC186F" w:rsidRDefault="00CC186F" w:rsidP="00064C42">
      <w:pPr>
        <w:jc w:val="center"/>
        <w:rPr>
          <w:rFonts w:ascii="Times New Roman" w:hAnsi="Times New Roman" w:cs="Times New Roman"/>
          <w:sz w:val="28"/>
        </w:rPr>
      </w:pPr>
    </w:p>
    <w:p w:rsidR="00CC186F" w:rsidRDefault="00CC186F" w:rsidP="00064C42">
      <w:pPr>
        <w:jc w:val="center"/>
        <w:rPr>
          <w:rFonts w:ascii="Times New Roman" w:hAnsi="Times New Roman" w:cs="Times New Roman"/>
          <w:sz w:val="28"/>
        </w:rPr>
      </w:pPr>
    </w:p>
    <w:p w:rsidR="00CC186F" w:rsidRDefault="00CC186F" w:rsidP="00064C42">
      <w:pPr>
        <w:jc w:val="center"/>
        <w:rPr>
          <w:rFonts w:ascii="Times New Roman" w:hAnsi="Times New Roman" w:cs="Times New Roman"/>
          <w:sz w:val="28"/>
        </w:rPr>
      </w:pPr>
    </w:p>
    <w:p w:rsidR="00CC186F" w:rsidRDefault="00CC186F" w:rsidP="00064C42">
      <w:pPr>
        <w:jc w:val="center"/>
        <w:rPr>
          <w:rFonts w:ascii="Times New Roman" w:hAnsi="Times New Roman" w:cs="Times New Roman"/>
          <w:sz w:val="28"/>
        </w:rPr>
      </w:pPr>
    </w:p>
    <w:p w:rsidR="00CC186F" w:rsidRDefault="00CC186F" w:rsidP="00064C42">
      <w:pPr>
        <w:jc w:val="center"/>
        <w:rPr>
          <w:rFonts w:ascii="Times New Roman" w:hAnsi="Times New Roman" w:cs="Times New Roman"/>
          <w:sz w:val="28"/>
        </w:rPr>
      </w:pPr>
    </w:p>
    <w:p w:rsidR="00CC186F" w:rsidRDefault="00CC186F" w:rsidP="00064C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.Л</w:t>
      </w:r>
      <w:proofErr w:type="gramEnd"/>
      <w:r>
        <w:rPr>
          <w:rFonts w:ascii="Times New Roman" w:hAnsi="Times New Roman" w:cs="Times New Roman"/>
          <w:sz w:val="28"/>
        </w:rPr>
        <w:t>абинск, 2019</w:t>
      </w:r>
    </w:p>
    <w:p w:rsidR="00CC186F" w:rsidRPr="00E45987" w:rsidRDefault="00CC186F" w:rsidP="00CC18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Оформление содержания</w:t>
      </w:r>
      <w:r w:rsidRPr="00E45987">
        <w:rPr>
          <w:rFonts w:ascii="Times New Roman" w:hAnsi="Times New Roman" w:cs="Times New Roman"/>
          <w:i/>
          <w:sz w:val="28"/>
          <w:szCs w:val="28"/>
        </w:rPr>
        <w:t>:</w:t>
      </w:r>
    </w:p>
    <w:p w:rsidR="00AD3CA3" w:rsidRDefault="00EC0970" w:rsidP="00CC186F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0A0A0A"/>
          <w:sz w:val="28"/>
        </w:rPr>
      </w:pPr>
      <w:r>
        <w:rPr>
          <w:color w:val="0A0A0A"/>
          <w:sz w:val="28"/>
        </w:rPr>
        <w:tab/>
      </w:r>
      <w:r w:rsidR="00CC186F" w:rsidRPr="00CC186F">
        <w:rPr>
          <w:color w:val="0A0A0A"/>
          <w:sz w:val="28"/>
        </w:rPr>
        <w:t>Оглавление делается очень просто – по центру пишется «Содержание», далее список разделов вашего реферата с указанием страницы в правом углу. Отделить название раздела от страницы можно пробелами или точками, а чтобы цифры были ровно в ряд, нужно включить «выравнивание по ширине».</w:t>
      </w:r>
    </w:p>
    <w:p w:rsidR="00CC186F" w:rsidRDefault="00AD3CA3" w:rsidP="00CC186F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0A0A0A"/>
          <w:sz w:val="28"/>
        </w:rPr>
      </w:pPr>
      <w:r>
        <w:rPr>
          <w:noProof/>
          <w:color w:val="0A0A0A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306705</wp:posOffset>
            </wp:positionV>
            <wp:extent cx="5829300" cy="2562225"/>
            <wp:effectExtent l="19050" t="0" r="0" b="0"/>
            <wp:wrapThrough wrapText="bothSides">
              <wp:wrapPolygon edited="0">
                <wp:start x="-71" y="0"/>
                <wp:lineTo x="-71" y="21520"/>
                <wp:lineTo x="21600" y="21520"/>
                <wp:lineTo x="21600" y="0"/>
                <wp:lineTo x="-71" y="0"/>
              </wp:wrapPolygon>
            </wp:wrapThrough>
            <wp:docPr id="4" name="Рисунок 4" descr="https://journal.duplom.ru/wp-content/uploads/2019/02/word-imag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ournal.duplom.ru/wp-content/uploads/2019/02/word-image-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29" t="15942" r="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86F" w:rsidRPr="00CC186F">
        <w:rPr>
          <w:color w:val="0A0A0A"/>
          <w:sz w:val="28"/>
        </w:rPr>
        <w:t>Пример:</w:t>
      </w:r>
    </w:p>
    <w:p w:rsidR="00CC186F" w:rsidRDefault="00AD3CA3" w:rsidP="00CC18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 основной части</w:t>
      </w:r>
      <w:r w:rsidR="00CC186F" w:rsidRPr="00E45987">
        <w:rPr>
          <w:rFonts w:ascii="Times New Roman" w:hAnsi="Times New Roman" w:cs="Times New Roman"/>
          <w:i/>
          <w:sz w:val="28"/>
          <w:szCs w:val="28"/>
        </w:rPr>
        <w:t>:</w:t>
      </w:r>
    </w:p>
    <w:p w:rsidR="00AD3CA3" w:rsidRPr="00AD3CA3" w:rsidRDefault="00AD3CA3" w:rsidP="00AD3C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A0A0A"/>
          <w:sz w:val="28"/>
          <w:szCs w:val="24"/>
        </w:rPr>
      </w:pPr>
      <w:r w:rsidRPr="00AD3CA3">
        <w:rPr>
          <w:rFonts w:ascii="Times New Roman" w:hAnsi="Times New Roman" w:cs="Times New Roman"/>
          <w:color w:val="0A0A0A"/>
          <w:sz w:val="28"/>
          <w:szCs w:val="24"/>
        </w:rPr>
        <w:t>Основная часть реферата так же имеет некоторые отличия в зависимости от уровня вашего образования:</w:t>
      </w:r>
    </w:p>
    <w:p w:rsidR="00AD3CA3" w:rsidRDefault="00AD3CA3" w:rsidP="00AD3CA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A0A0A"/>
          <w:sz w:val="28"/>
          <w:szCs w:val="24"/>
        </w:rPr>
      </w:pPr>
      <w:r w:rsidRPr="00AD3CA3">
        <w:rPr>
          <w:rFonts w:ascii="Times New Roman" w:hAnsi="Times New Roman" w:cs="Times New Roman"/>
          <w:color w:val="0A0A0A"/>
          <w:sz w:val="28"/>
          <w:szCs w:val="24"/>
        </w:rPr>
        <w:t xml:space="preserve">В школьном реферате достаточно обойтись несколькими параграфами. Озаглавить их можно, используя цифры и обычные названия, к примеру </w:t>
      </w:r>
    </w:p>
    <w:p w:rsidR="00AD3CA3" w:rsidRPr="00AD3CA3" w:rsidRDefault="00AD3CA3" w:rsidP="00AD3CA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A0A0A"/>
          <w:sz w:val="28"/>
          <w:szCs w:val="24"/>
        </w:rPr>
      </w:pPr>
      <w:r w:rsidRPr="00AD3CA3">
        <w:rPr>
          <w:rFonts w:ascii="Times New Roman" w:hAnsi="Times New Roman" w:cs="Times New Roman"/>
          <w:color w:val="0A0A0A"/>
          <w:sz w:val="28"/>
          <w:szCs w:val="24"/>
        </w:rPr>
        <w:t>«1. Обитатели моря», «2. Пресноводные рыбы и животные»;</w:t>
      </w:r>
    </w:p>
    <w:p w:rsidR="00AD3CA3" w:rsidRPr="00AD3CA3" w:rsidRDefault="00AD3CA3" w:rsidP="00AD3CA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60" w:line="360" w:lineRule="auto"/>
        <w:ind w:left="0" w:firstLine="0"/>
        <w:jc w:val="both"/>
        <w:rPr>
          <w:rFonts w:ascii="Times New Roman" w:hAnsi="Times New Roman" w:cs="Times New Roman"/>
          <w:color w:val="0A0A0A"/>
          <w:sz w:val="28"/>
          <w:szCs w:val="24"/>
        </w:rPr>
      </w:pPr>
      <w:r w:rsidRPr="00AD3CA3">
        <w:rPr>
          <w:rFonts w:ascii="Times New Roman" w:hAnsi="Times New Roman" w:cs="Times New Roman"/>
          <w:color w:val="0A0A0A"/>
          <w:sz w:val="28"/>
          <w:szCs w:val="24"/>
        </w:rPr>
        <w:t>В более сложном реферате придётся добавить такие традиционные элементы текстовых работ, как «введение» и «заключение». Во введении потребуется описать цели и задачи работы, методы исследования и охарактеризовать основные источники. Также может потребоваться указание предмета и объекта вашего реферата. В заключении нужно будет подытожить результаты вашего труда, во многом опираясь на структуру введения.</w:t>
      </w:r>
    </w:p>
    <w:p w:rsidR="00AD3CA3" w:rsidRDefault="00AD3CA3" w:rsidP="00AD3CA3">
      <w:pPr>
        <w:pStyle w:val="a8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Оформление списка литературы</w:t>
      </w:r>
      <w:r w:rsidRPr="00AD3CA3">
        <w:rPr>
          <w:rFonts w:ascii="Times New Roman" w:hAnsi="Times New Roman" w:cs="Times New Roman"/>
          <w:i/>
          <w:sz w:val="28"/>
          <w:szCs w:val="28"/>
        </w:rPr>
        <w:t>:</w:t>
      </w:r>
    </w:p>
    <w:p w:rsidR="00CC186F" w:rsidRDefault="00AD3CA3" w:rsidP="00AD3CA3">
      <w:pPr>
        <w:pStyle w:val="a3"/>
        <w:shd w:val="clear" w:color="auto" w:fill="FFFFFF"/>
        <w:tabs>
          <w:tab w:val="num" w:pos="0"/>
        </w:tabs>
        <w:spacing w:before="0" w:beforeAutospacing="0" w:after="360" w:afterAutospacing="0" w:line="360" w:lineRule="auto"/>
        <w:jc w:val="both"/>
        <w:rPr>
          <w:color w:val="0A0A0A"/>
          <w:sz w:val="28"/>
          <w:shd w:val="clear" w:color="auto" w:fill="FFFFFF"/>
        </w:rPr>
      </w:pPr>
      <w:r w:rsidRPr="00AD3CA3">
        <w:rPr>
          <w:color w:val="0A0A0A"/>
          <w:sz w:val="28"/>
          <w:shd w:val="clear" w:color="auto" w:fill="FFFFFF"/>
        </w:rPr>
        <w:t>Список литературы оформляется в самом конце реферата, он обязательно должен начинаться с новой страницы.</w:t>
      </w:r>
      <w:r w:rsidR="007914A6" w:rsidRPr="007914A6">
        <w:rPr>
          <w:rFonts w:ascii="Open Sans" w:hAnsi="Open Sans"/>
          <w:color w:val="0A0A0A"/>
          <w:shd w:val="clear" w:color="auto" w:fill="FFFFFF"/>
        </w:rPr>
        <w:t xml:space="preserve"> </w:t>
      </w:r>
      <w:r w:rsidR="007914A6" w:rsidRPr="007914A6">
        <w:rPr>
          <w:color w:val="0A0A0A"/>
          <w:sz w:val="28"/>
          <w:shd w:val="clear" w:color="auto" w:fill="FFFFFF"/>
        </w:rPr>
        <w:t>Основополагающим, конечно, является алфавитный порядок. Но в некоторых случаях – особенно при огромном количестве используемых материалов, что в реферате в силу особенностей жанра встречается крайне редко – может применяться и хронологический, и тематический порядок</w:t>
      </w:r>
      <w:r w:rsidR="007914A6" w:rsidRPr="007914A6">
        <w:rPr>
          <w:color w:val="0A0A0A"/>
          <w:sz w:val="32"/>
          <w:shd w:val="clear" w:color="auto" w:fill="FFFFFF"/>
        </w:rPr>
        <w:t>.</w:t>
      </w:r>
      <w:r w:rsidR="007914A6" w:rsidRPr="007914A6">
        <w:rPr>
          <w:color w:val="0A0A0A"/>
          <w:sz w:val="28"/>
          <w:shd w:val="clear" w:color="auto" w:fill="FFFFFF"/>
        </w:rPr>
        <w:t xml:space="preserve"> Обязательно указывается </w:t>
      </w:r>
      <w:r w:rsidR="007914A6">
        <w:rPr>
          <w:color w:val="0A0A0A"/>
          <w:sz w:val="28"/>
          <w:shd w:val="clear" w:color="auto" w:fill="FFFFFF"/>
        </w:rPr>
        <w:t xml:space="preserve"> названия и автор,</w:t>
      </w:r>
      <w:r w:rsidR="007914A6" w:rsidRPr="007914A6">
        <w:rPr>
          <w:color w:val="0A0A0A"/>
          <w:sz w:val="28"/>
          <w:shd w:val="clear" w:color="auto" w:fill="FFFFFF"/>
        </w:rPr>
        <w:t xml:space="preserve"> указываются выходные данные публикации (год и город издания, само издательство</w:t>
      </w:r>
      <w:r w:rsidR="007914A6">
        <w:rPr>
          <w:color w:val="0A0A0A"/>
          <w:sz w:val="28"/>
          <w:shd w:val="clear" w:color="auto" w:fill="FFFFFF"/>
        </w:rPr>
        <w:t>).</w:t>
      </w:r>
    </w:p>
    <w:p w:rsidR="00EC0970" w:rsidRDefault="007914A6" w:rsidP="00EC0970">
      <w:pPr>
        <w:pStyle w:val="a3"/>
        <w:shd w:val="clear" w:color="auto" w:fill="FFFFFF"/>
        <w:tabs>
          <w:tab w:val="num" w:pos="0"/>
        </w:tabs>
        <w:spacing w:before="0" w:beforeAutospacing="0" w:after="360" w:afterAutospacing="0" w:line="360" w:lineRule="auto"/>
        <w:jc w:val="both"/>
        <w:rPr>
          <w:color w:val="0A0A0A"/>
          <w:sz w:val="28"/>
          <w:shd w:val="clear" w:color="auto" w:fill="FFFFFF"/>
        </w:rPr>
      </w:pPr>
      <w:r>
        <w:rPr>
          <w:color w:val="0A0A0A"/>
          <w:sz w:val="28"/>
          <w:shd w:val="clear" w:color="auto" w:fill="FFFFFF"/>
        </w:rPr>
        <w:t>Пример:</w:t>
      </w:r>
    </w:p>
    <w:p w:rsidR="007914A6" w:rsidRDefault="007914A6" w:rsidP="00EC0970">
      <w:pPr>
        <w:pStyle w:val="a3"/>
        <w:shd w:val="clear" w:color="auto" w:fill="FFFFFF"/>
        <w:tabs>
          <w:tab w:val="num" w:pos="0"/>
        </w:tabs>
        <w:spacing w:before="0" w:beforeAutospacing="0" w:after="360" w:afterAutospacing="0"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Список </w:t>
      </w:r>
      <w:r w:rsidR="00EC0970">
        <w:rPr>
          <w:b/>
          <w:noProof/>
          <w:sz w:val="28"/>
          <w:szCs w:val="28"/>
        </w:rPr>
        <w:t>литературы</w:t>
      </w:r>
    </w:p>
    <w:p w:rsidR="007914A6" w:rsidRPr="002C7F8F" w:rsidRDefault="007914A6" w:rsidP="007914A6">
      <w:pPr>
        <w:pStyle w:val="a8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7F8F">
        <w:rPr>
          <w:rFonts w:ascii="Times New Roman" w:hAnsi="Times New Roman" w:cs="Times New Roman"/>
          <w:sz w:val="28"/>
          <w:szCs w:val="28"/>
        </w:rPr>
        <w:t>Бобылев</w:t>
      </w:r>
      <w:proofErr w:type="spellEnd"/>
      <w:r w:rsidRPr="002C7F8F">
        <w:rPr>
          <w:rFonts w:ascii="Times New Roman" w:hAnsi="Times New Roman" w:cs="Times New Roman"/>
          <w:sz w:val="28"/>
          <w:szCs w:val="28"/>
        </w:rPr>
        <w:t>, А. И. Функции государства: понятие, классификация, общая характеристика // Право и государство: теория и практика. - 2010.</w:t>
      </w:r>
    </w:p>
    <w:p w:rsidR="007914A6" w:rsidRPr="002C7F8F" w:rsidRDefault="007914A6" w:rsidP="007914A6">
      <w:pPr>
        <w:pStyle w:val="a8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2C7F8F">
        <w:rPr>
          <w:rFonts w:ascii="Times New Roman" w:hAnsi="Times New Roman" w:cs="Times New Roman"/>
          <w:sz w:val="28"/>
          <w:szCs w:val="28"/>
        </w:rPr>
        <w:t>Волобуев, О. В. Россия: государственные приоритеты и национальные интересы. - М.: РОССПЭН, 2000.</w:t>
      </w:r>
    </w:p>
    <w:p w:rsidR="007914A6" w:rsidRPr="002C7F8F" w:rsidRDefault="007914A6" w:rsidP="007914A6">
      <w:pPr>
        <w:pStyle w:val="a8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7F8F">
        <w:rPr>
          <w:rFonts w:ascii="Times New Roman" w:hAnsi="Times New Roman" w:cs="Times New Roman"/>
          <w:sz w:val="28"/>
          <w:szCs w:val="28"/>
        </w:rPr>
        <w:t>Гнатенко</w:t>
      </w:r>
      <w:proofErr w:type="spellEnd"/>
      <w:r w:rsidRPr="002C7F8F">
        <w:rPr>
          <w:rFonts w:ascii="Times New Roman" w:hAnsi="Times New Roman" w:cs="Times New Roman"/>
          <w:sz w:val="28"/>
          <w:szCs w:val="28"/>
        </w:rPr>
        <w:t>, А. И. К вопросу о социальной функции современного государства // Вопросы гуманитарных наук. - 2010. - № 1 (45).</w:t>
      </w:r>
    </w:p>
    <w:p w:rsidR="007914A6" w:rsidRPr="002C7F8F" w:rsidRDefault="007914A6" w:rsidP="007914A6">
      <w:pPr>
        <w:pStyle w:val="a8"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7F8F">
        <w:rPr>
          <w:rFonts w:ascii="Times New Roman" w:hAnsi="Times New Roman" w:cs="Times New Roman"/>
          <w:sz w:val="28"/>
          <w:szCs w:val="28"/>
        </w:rPr>
        <w:t>Жимиров</w:t>
      </w:r>
      <w:proofErr w:type="spellEnd"/>
      <w:r w:rsidRPr="002C7F8F">
        <w:rPr>
          <w:rFonts w:ascii="Times New Roman" w:hAnsi="Times New Roman" w:cs="Times New Roman"/>
          <w:sz w:val="28"/>
          <w:szCs w:val="28"/>
        </w:rPr>
        <w:t xml:space="preserve">, В. Н., Оль, Е. М., </w:t>
      </w:r>
      <w:proofErr w:type="spellStart"/>
      <w:r w:rsidRPr="002C7F8F">
        <w:rPr>
          <w:rFonts w:ascii="Times New Roman" w:hAnsi="Times New Roman" w:cs="Times New Roman"/>
          <w:sz w:val="28"/>
          <w:szCs w:val="28"/>
        </w:rPr>
        <w:t>Реуф</w:t>
      </w:r>
      <w:proofErr w:type="spellEnd"/>
      <w:r w:rsidRPr="002C7F8F">
        <w:rPr>
          <w:rFonts w:ascii="Times New Roman" w:hAnsi="Times New Roman" w:cs="Times New Roman"/>
          <w:sz w:val="28"/>
          <w:szCs w:val="28"/>
        </w:rPr>
        <w:t>, В. М. Современное государство: к вопросу об основных функциях // Мир политики и социологии. - 2012. - № 9.</w:t>
      </w:r>
    </w:p>
    <w:p w:rsidR="007914A6" w:rsidRPr="007914A6" w:rsidRDefault="007914A6" w:rsidP="00AD3CA3">
      <w:pPr>
        <w:pStyle w:val="a3"/>
        <w:shd w:val="clear" w:color="auto" w:fill="FFFFFF"/>
        <w:tabs>
          <w:tab w:val="num" w:pos="0"/>
        </w:tabs>
        <w:spacing w:before="0" w:beforeAutospacing="0" w:after="360" w:afterAutospacing="0" w:line="360" w:lineRule="auto"/>
        <w:jc w:val="both"/>
        <w:rPr>
          <w:color w:val="0A0A0A"/>
          <w:sz w:val="36"/>
        </w:rPr>
      </w:pPr>
    </w:p>
    <w:p w:rsidR="00CC186F" w:rsidRDefault="00CC186F" w:rsidP="00AD3CA3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sectPr w:rsidR="00CC186F" w:rsidSect="0037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D58"/>
    <w:multiLevelType w:val="multilevel"/>
    <w:tmpl w:val="E24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17EB6"/>
    <w:multiLevelType w:val="multilevel"/>
    <w:tmpl w:val="9E0EF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2588B"/>
    <w:multiLevelType w:val="multilevel"/>
    <w:tmpl w:val="1086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8036E"/>
    <w:multiLevelType w:val="hybridMultilevel"/>
    <w:tmpl w:val="6CEA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F62A4"/>
    <w:multiLevelType w:val="multilevel"/>
    <w:tmpl w:val="18385C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03283E"/>
    <w:multiLevelType w:val="multilevel"/>
    <w:tmpl w:val="12C6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0B8"/>
    <w:rsid w:val="00064C42"/>
    <w:rsid w:val="001071F0"/>
    <w:rsid w:val="0033308B"/>
    <w:rsid w:val="00375A78"/>
    <w:rsid w:val="007400B8"/>
    <w:rsid w:val="0074067F"/>
    <w:rsid w:val="007914A6"/>
    <w:rsid w:val="00872CDE"/>
    <w:rsid w:val="00AD3CA3"/>
    <w:rsid w:val="00CC186F"/>
    <w:rsid w:val="00E45987"/>
    <w:rsid w:val="00EC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00B8"/>
    <w:rPr>
      <w:b/>
      <w:bCs/>
    </w:rPr>
  </w:style>
  <w:style w:type="character" w:styleId="a5">
    <w:name w:val="Hyperlink"/>
    <w:basedOn w:val="a0"/>
    <w:uiPriority w:val="99"/>
    <w:semiHidden/>
    <w:unhideWhenUsed/>
    <w:rsid w:val="003330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8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.duplom.ru/referat/kak-pravilno-oformlyat-spisok-literatury-v-referate/" TargetMode="External"/><Relationship Id="rId5" Type="http://schemas.openxmlformats.org/officeDocument/2006/relationships/hyperlink" Target="https://journal.duplom.ru/referat/kak-oformit-titulnyy-list-refera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2019-08-05T14:45:00Z</dcterms:created>
  <dcterms:modified xsi:type="dcterms:W3CDTF">2019-08-05T16:34:00Z</dcterms:modified>
</cp:coreProperties>
</file>