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2" w:rsidRDefault="00C57FB2" w:rsidP="00C57FB2">
      <w:pPr>
        <w:pStyle w:val="a7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94B4B">
        <w:rPr>
          <w:sz w:val="28"/>
          <w:szCs w:val="28"/>
        </w:rPr>
        <w:t xml:space="preserve"> «</w:t>
      </w:r>
      <w:r w:rsidRPr="00A94B4B">
        <w:rPr>
          <w:b/>
          <w:sz w:val="28"/>
          <w:szCs w:val="28"/>
        </w:rPr>
        <w:t>Формирование у студентов интереса к физической культуре</w:t>
      </w:r>
      <w:r w:rsidRPr="00A94B4B">
        <w:rPr>
          <w:b/>
          <w:bCs/>
          <w:color w:val="000000"/>
          <w:sz w:val="28"/>
          <w:szCs w:val="28"/>
        </w:rPr>
        <w:t>»</w:t>
      </w:r>
    </w:p>
    <w:p w:rsidR="00C57FB2" w:rsidRPr="002D0586" w:rsidRDefault="00C57FB2" w:rsidP="00C57FB2">
      <w:pPr>
        <w:spacing w:line="240" w:lineRule="atLeast"/>
        <w:contextualSpacing/>
        <w:jc w:val="right"/>
        <w:rPr>
          <w:rFonts w:eastAsiaTheme="minorHAnsi"/>
          <w:b/>
          <w:i/>
          <w:lang w:eastAsia="en-US"/>
        </w:rPr>
      </w:pPr>
      <w:r w:rsidRPr="00205FAB">
        <w:rPr>
          <w:rFonts w:eastAsiaTheme="minorHAnsi"/>
          <w:b/>
          <w:i/>
          <w:lang w:eastAsia="en-US"/>
        </w:rPr>
        <w:t>Авторы:</w:t>
      </w:r>
      <w:r w:rsidRPr="002D0586">
        <w:rPr>
          <w:rFonts w:eastAsiaTheme="minorHAnsi"/>
          <w:b/>
          <w:i/>
          <w:lang w:eastAsia="en-US"/>
        </w:rPr>
        <w:t xml:space="preserve"> </w:t>
      </w:r>
      <w:r w:rsidRPr="00205FAB">
        <w:rPr>
          <w:rFonts w:eastAsiaTheme="minorHAnsi"/>
          <w:i/>
          <w:lang w:eastAsia="en-US"/>
        </w:rPr>
        <w:t xml:space="preserve">Фомина Ольга Валерьевна, </w:t>
      </w:r>
    </w:p>
    <w:p w:rsidR="00C57FB2" w:rsidRPr="002D0586" w:rsidRDefault="00C57FB2" w:rsidP="00C57FB2">
      <w:pPr>
        <w:spacing w:line="240" w:lineRule="atLeast"/>
        <w:contextualSpacing/>
        <w:jc w:val="right"/>
        <w:rPr>
          <w:rFonts w:eastAsiaTheme="minorHAnsi"/>
          <w:b/>
          <w:i/>
          <w:lang w:eastAsia="en-US"/>
        </w:rPr>
      </w:pPr>
      <w:r w:rsidRPr="00205FAB">
        <w:rPr>
          <w:rFonts w:eastAsiaTheme="minorHAnsi"/>
          <w:i/>
          <w:lang w:eastAsia="en-US"/>
        </w:rPr>
        <w:t>Попов Николай Анатольевич</w:t>
      </w:r>
    </w:p>
    <w:p w:rsidR="00C57FB2" w:rsidRPr="00205FAB" w:rsidRDefault="00C57FB2" w:rsidP="00C57FB2">
      <w:pPr>
        <w:spacing w:line="240" w:lineRule="atLeast"/>
        <w:contextualSpacing/>
        <w:jc w:val="right"/>
        <w:rPr>
          <w:rFonts w:eastAsiaTheme="minorHAnsi"/>
          <w:b/>
          <w:i/>
          <w:lang w:eastAsia="en-US"/>
        </w:rPr>
      </w:pPr>
      <w:r w:rsidRPr="00205FAB">
        <w:rPr>
          <w:rFonts w:eastAsiaTheme="minorHAnsi"/>
          <w:i/>
          <w:lang w:eastAsia="en-US"/>
        </w:rPr>
        <w:t>преподаватели физической культуры</w:t>
      </w:r>
    </w:p>
    <w:p w:rsidR="00C57FB2" w:rsidRPr="002D0586" w:rsidRDefault="00C57FB2" w:rsidP="00C57FB2">
      <w:pPr>
        <w:spacing w:line="240" w:lineRule="atLeast"/>
        <w:contextualSpacing/>
        <w:jc w:val="right"/>
        <w:rPr>
          <w:rFonts w:eastAsiaTheme="minorHAnsi"/>
          <w:i/>
          <w:lang w:eastAsia="en-US"/>
        </w:rPr>
      </w:pPr>
      <w:r w:rsidRPr="00205FAB">
        <w:rPr>
          <w:rFonts w:eastAsiaTheme="minorHAnsi"/>
          <w:i/>
          <w:lang w:eastAsia="en-US"/>
        </w:rPr>
        <w:t>Братский политехнический колледж</w:t>
      </w:r>
    </w:p>
    <w:p w:rsidR="00C57FB2" w:rsidRDefault="00C57FB2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 xml:space="preserve">Концепция развития социально-экономического потенциала нашего общества, реформы  </w:t>
      </w:r>
      <w:proofErr w:type="spellStart"/>
      <w:r w:rsidRPr="00205FAB">
        <w:t>ссузов</w:t>
      </w:r>
      <w:proofErr w:type="spellEnd"/>
      <w:r w:rsidRPr="00205FAB">
        <w:t xml:space="preserve">  выдвинули новые требования к всестороннему совершенствованию личности студента, к путям и методам решения социально-педагогических задач.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 xml:space="preserve">По-новому нужно взглянуть и на проблемы физического воспитания студентов, поскольку здесь закладываются основы личной физической культуры, фундамент здоровья и здорового образа жизни каждого человека. К сожалению, существует тенденция того, что </w:t>
      </w:r>
      <w:proofErr w:type="spellStart"/>
      <w:r w:rsidRPr="00205FAB">
        <w:t>ссузы</w:t>
      </w:r>
      <w:proofErr w:type="spellEnd"/>
      <w:r w:rsidRPr="00205FAB">
        <w:t>, семья, общество не справляются с задачами физической подготовки молодежи к жизни, к производительному труду, к воинской службе. При этом недопустимо большое количество студентов имеют не только слабую физическую подготовленность, но и отклонения в состоянии здоровья. И основная причина этого – отсутствие у студентов интереса к физической культуре. Всё зависит от преподавателя физической культуры, если он заинтересует студента к занятиям физической культуры, то и студент будет проявлять интерес к спорту.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Формировать интерес – это значит воспитывать мотивацию. В мотивационной сфере студентов все взаимосвязано: при воспитании одних мотивов неизменно затрагиваются и воспитываются другие. Поэтому при целенаправленном формировании интереса к физической культуре педагогически оправдано как воздействие на отдельные мотивы, так и комплексное воздействие на мотивационную сферу в целом.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 xml:space="preserve">Воспитание процессуальных мотивов студента нужно начинать сразу же, с момента прихода в колледж. Процессуальная мотивация имеет очень </w:t>
      </w:r>
      <w:proofErr w:type="gramStart"/>
      <w:r w:rsidRPr="00205FAB">
        <w:t>важное значение</w:t>
      </w:r>
      <w:proofErr w:type="gramEnd"/>
      <w:r w:rsidRPr="00205FAB">
        <w:t xml:space="preserve"> в формировании интереса к занятиям физической культуры и воспитывается лишь в том случае, когда эти занятия вызывают у студентов чувство удовлетворения. Поэтому при воспитании ее </w:t>
      </w:r>
      <w:proofErr w:type="gramStart"/>
      <w:r w:rsidRPr="00205FAB">
        <w:t>н</w:t>
      </w:r>
      <w:r w:rsidR="00205FAB">
        <w:t>еобходимо</w:t>
      </w:r>
      <w:proofErr w:type="gramEnd"/>
      <w:r w:rsidRPr="00205FAB">
        <w:t xml:space="preserve"> прежде всего учитывать уже имеющиеся желания, интересы и потребности студентов и удовлетворять их.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Успешному воспитанию процессуальной мотивации у студентов всех возрастов способствует разнообразное материально-техническое оснащение процесса физического воспитания, инвентарь, оборудование, соответствующие процессуальные традиции уроков. При определении наиболее эффективных видов оборудования, инвентаря педагогу следует пользоваться методом «ситуации выбора», «шкалой интереса» и экспертных оценок интереса.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Каждого студента необходимо сориентировать на доступный и подходящий для него результат, достижение которого должно восприниматься им и оцениваться преподавателем, товарищами по группе, родителями как успех, как победа студента над самим собой.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На уроках физической культуры должно включаться в личностно значимую для каждого студента соревновательную деятельность, когда студенты, обучаясь, одновременно готовятся к участию в соревнованиях по данному виду упражнений на первенство колледжа, группы. В первенстве колледжа, группы  выступает как сплоченный, дружный коллектив: неудачи и успехи каждого касаются всех. Однако и здесь каждому студенту должен быть определен индивидуальный, доступный результат, достижение которого должно расцениваться преподавателем, товарищами по группе как успех, как победа студента над собой. Только в этом случае возникает внутренняя мотивация занятий физическими упражнениями, которая определяет интерес студентов к физической культуре.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lastRenderedPageBreak/>
        <w:t>Социально значимые мотивы (быть здоровым, готовым к жизни, к высокопроизводительному труду и обороне Родины) – это те мотивы, к которым преподаватель физической культуры должен привести своих воспитанников к окончанию колледжа.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 xml:space="preserve">При учете внеклассной работы следует подводить итоги среди параллельных групп или среди смежных параллелей по следующим показателям: количество занимающихся в спортивных секциях, кружках физической культуры, в группах ОФП; количество студентов, выполняющих домашние задания и занимающихся самостоятельно; количество участвовавших в массовых спортивных соревнованиях. Это позволяет переориентировать коллективы с подготовки отдельных спортсменов-разрядников на массовые занятия физической культурой и спортом. </w:t>
      </w:r>
      <w:proofErr w:type="gramStart"/>
      <w:r w:rsidRPr="00205FAB">
        <w:t>Важное значение</w:t>
      </w:r>
      <w:proofErr w:type="gramEnd"/>
      <w:r w:rsidRPr="00205FAB">
        <w:t xml:space="preserve"> имеет обучение студентов самостоятельным занятиям физическими упражнениями, а также активная работа с родителями.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На современном этапе физическое воспитание сосредоточено на личности, ее ценностных ориентациях, формировании мотивов (интересов и потребностей в наиболее значимых видах физкультурной и спортивной деятельности), развитии нравственных и волевых качеств личности. В этом направлении организуется работа по формированию знаний и практических навыков здорового образа жизни, что естественно предполагает значительное расширение сведений по истории физической культуры, основам гигиены, психологии и физиологии физических упражнений, обучению и методике самостоятельных индивидуальных и групповых занятий оздоровительной физической культурой и спортом. Единство профессиональной и физической подготовки является основополагающим фактором развития личности учителя.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 xml:space="preserve">С самого начала и на всем протяжении учебного процесса </w:t>
      </w:r>
      <w:r w:rsidR="00011C44" w:rsidRPr="00205FAB">
        <w:t>преподаватель</w:t>
      </w:r>
      <w:r w:rsidRPr="00205FAB">
        <w:t xml:space="preserve"> должен демонстрировать </w:t>
      </w:r>
      <w:r w:rsidR="00011C44" w:rsidRPr="00205FAB">
        <w:t>студентам</w:t>
      </w:r>
      <w:r w:rsidRPr="00205FAB">
        <w:t xml:space="preserve"> свое полное к ним доверие.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Он должен помогать студентам в формировании и уточнении целей и задач, стоящих как перед группой, так и перед каждым студентом  в отдельности.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Он должен всегда исходить из того, что у студента есть внутренняя мотивация к учению.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Он должен выступать для студентов  как источник разнообразного опыта, к которому всегда можно обратиться за помощью, столкнувшись с трудностями в решении той или иной задачи.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Важно, чтобы в такой роли выступал для каждого студента.</w:t>
      </w:r>
    </w:p>
    <w:p w:rsidR="00810620" w:rsidRPr="00205FAB" w:rsidRDefault="00011C44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Р</w:t>
      </w:r>
      <w:r w:rsidR="00810620" w:rsidRPr="00205FAB">
        <w:t>азвивать в себе способность чувствовать эмоциональный настрой группы и принимать его.</w:t>
      </w:r>
    </w:p>
    <w:p w:rsidR="00810620" w:rsidRPr="00205FAB" w:rsidRDefault="00011C44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Б</w:t>
      </w:r>
      <w:r w:rsidR="00810620" w:rsidRPr="00205FAB">
        <w:t>ыть активным участником группового взаимодействия.</w:t>
      </w:r>
    </w:p>
    <w:p w:rsidR="00810620" w:rsidRPr="00205FAB" w:rsidRDefault="00011C44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О</w:t>
      </w:r>
      <w:r w:rsidR="00810620" w:rsidRPr="00205FAB">
        <w:t>ткрыто выражать в группе свои чувства.</w:t>
      </w:r>
    </w:p>
    <w:p w:rsidR="00810620" w:rsidRPr="00205FAB" w:rsidRDefault="00011C44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С</w:t>
      </w:r>
      <w:r w:rsidR="00810620" w:rsidRPr="00205FAB">
        <w:t>тремиться к достижению симпатии, позволяющей понимать чувства и переживания каждого.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 xml:space="preserve">Педагогическая деятельность преподавателя является сложным многофункциональным объектом, представляющим собой систему, интегрирующую его личность во взаимодействии с социально-профессиональной средой. Ее эффективность определяется психическим и физическим здоровьем; активностью деловых и межличностных коммуникаций; наличием жизненного самоопределения (нравственного, индивидуально-творческого, профессионального выбора, физической культуры и др.). Поэтому </w:t>
      </w:r>
      <w:r w:rsidR="00011C44" w:rsidRPr="00205FAB">
        <w:t>преподавателю</w:t>
      </w:r>
      <w:r w:rsidRPr="00205FAB">
        <w:t xml:space="preserve"> необходимо готовиться к сложностям педагогической деятельности, повышать свой психофизический и функциональный потенциал, формировать физическую культуру, стремиться к приобретению опыта вероятностных профессиональных решений. Чем больше запас таких решений, тем </w:t>
      </w:r>
      <w:proofErr w:type="spellStart"/>
      <w:r w:rsidRPr="00205FAB">
        <w:t>адаптивнее</w:t>
      </w:r>
      <w:proofErr w:type="spellEnd"/>
      <w:r w:rsidRPr="00205FAB">
        <w:t xml:space="preserve"> будет поведение </w:t>
      </w:r>
      <w:r w:rsidR="00011C44" w:rsidRPr="00205FAB">
        <w:t>преподавателя</w:t>
      </w:r>
      <w:r w:rsidRPr="00205FAB">
        <w:t xml:space="preserve"> в конкретной ситуации, выше его </w:t>
      </w:r>
      <w:r w:rsidR="00205FAB" w:rsidRPr="00205FAB">
        <w:t>жизнестойкость как специалиста.</w:t>
      </w:r>
    </w:p>
    <w:p w:rsidR="00C57FB2" w:rsidRDefault="00C57FB2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rPr>
          <w:b/>
          <w:bCs/>
        </w:rPr>
        <w:lastRenderedPageBreak/>
        <w:t>Динамика показателей отношения студентов к урокам физической культуры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05FAB">
        <w:t>Физическая культура, по мнению студентов, является единственным предметом, по которому знания не являются столь важными (лишь одна треть опрошенных студентов положительно оценивает учебник по физической культуре). Вместе с тем студенты на уроках хотели бы заниматься теми видами физических упражнений, которые им нравятся.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t>На вопрос</w:t>
      </w:r>
      <w:r w:rsidR="00205FAB" w:rsidRPr="00205FAB">
        <w:t xml:space="preserve"> </w:t>
      </w:r>
      <w:r w:rsidRPr="00205FAB">
        <w:rPr>
          <w:rFonts w:eastAsia="Times New Roman"/>
          <w:color w:val="000000"/>
        </w:rPr>
        <w:t xml:space="preserve">«Занимаетесь ли вы спортом или оздоровительной физкультурой?»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>Молодёжь ответила так: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>да,</w:t>
      </w:r>
      <w:r w:rsidR="00205FAB" w:rsidRPr="00205FAB">
        <w:rPr>
          <w:rFonts w:eastAsia="Times New Roman"/>
          <w:color w:val="000000"/>
        </w:rPr>
        <w:t xml:space="preserve"> </w:t>
      </w:r>
      <w:r w:rsidRPr="00205FAB">
        <w:rPr>
          <w:rFonts w:eastAsia="Times New Roman"/>
          <w:color w:val="000000"/>
        </w:rPr>
        <w:t xml:space="preserve">регулярно-34%,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>да,</w:t>
      </w:r>
      <w:r w:rsidR="00205FAB" w:rsidRPr="00205FAB">
        <w:rPr>
          <w:rFonts w:eastAsia="Times New Roman"/>
          <w:color w:val="000000"/>
        </w:rPr>
        <w:t xml:space="preserve"> </w:t>
      </w:r>
      <w:r w:rsidRPr="00205FAB">
        <w:rPr>
          <w:rFonts w:eastAsia="Times New Roman"/>
          <w:color w:val="000000"/>
        </w:rPr>
        <w:t xml:space="preserve">изредка-41%,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нет-25%. </w:t>
      </w:r>
    </w:p>
    <w:p w:rsidR="00810620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В связи с этим опросом можно  сделать выводы что в наше время спортсменов больше чем людей которые </w:t>
      </w:r>
      <w:r w:rsidR="00205FAB" w:rsidRPr="00205FAB">
        <w:rPr>
          <w:rFonts w:eastAsia="Times New Roman"/>
          <w:color w:val="000000"/>
        </w:rPr>
        <w:t>не заинтересованы спортом.</w:t>
      </w:r>
    </w:p>
    <w:p w:rsidR="00810620" w:rsidRDefault="00810620" w:rsidP="00205FA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15694" cy="1622066"/>
            <wp:effectExtent l="0" t="0" r="18415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5FAB" w:rsidRPr="00205FAB" w:rsidRDefault="00205FAB" w:rsidP="002D058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/>
          <w:color w:val="000000"/>
          <w:sz w:val="20"/>
          <w:szCs w:val="20"/>
        </w:rPr>
      </w:pPr>
      <w:r w:rsidRPr="00205FAB">
        <w:rPr>
          <w:rFonts w:eastAsia="Times New Roman"/>
          <w:color w:val="000000"/>
          <w:sz w:val="20"/>
          <w:szCs w:val="20"/>
        </w:rPr>
        <w:t>Таблица №1  результата онлайн - опроса. «Проявление интереса у ст</w:t>
      </w:r>
      <w:r>
        <w:rPr>
          <w:rFonts w:eastAsia="Times New Roman"/>
          <w:color w:val="000000"/>
          <w:sz w:val="20"/>
          <w:szCs w:val="20"/>
        </w:rPr>
        <w:t>удентов к урокам  физкультуры».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t>На второй вопрос</w:t>
      </w:r>
      <w:r w:rsidR="00205FAB" w:rsidRPr="00205FAB">
        <w:t xml:space="preserve"> </w:t>
      </w:r>
      <w:r w:rsidRPr="00205FAB">
        <w:rPr>
          <w:rFonts w:eastAsia="Times New Roman"/>
          <w:color w:val="000000"/>
        </w:rPr>
        <w:t>«</w:t>
      </w:r>
      <w:r w:rsidRPr="00205FAB">
        <w:t>Чем вы занимаетесь в свободное время?</w:t>
      </w:r>
      <w:r w:rsidRPr="00205FAB">
        <w:rPr>
          <w:rFonts w:eastAsia="Times New Roman"/>
          <w:color w:val="000000"/>
        </w:rPr>
        <w:t xml:space="preserve">» Студенты ответили так: 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у меня много работы, нет свободного времени - 1%,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езжу на экскурсии-2%,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хожу в бары, кафе, рестораны, на дискотеки,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смотрю телевизор - 6%, хожу в кино, театры , музеи,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прогуливаюсь на свежем воздухе - 7%,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читаю книжки, журналы, газеты, занимаюсь спортом - 8%, </w:t>
      </w:r>
    </w:p>
    <w:p w:rsidR="00205FAB" w:rsidRPr="00205FAB" w:rsidRDefault="00810620" w:rsidP="00205FA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 xml:space="preserve">занимаюсь различными делами по дому, слушаю музыку, радио - 11%, нахожусь в интернете - 13%,  </w:t>
      </w:r>
    </w:p>
    <w:p w:rsidR="00205FAB" w:rsidRDefault="00205FAB" w:rsidP="00C57FB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</w:rPr>
      </w:pPr>
      <w:r w:rsidRPr="00205FAB">
        <w:rPr>
          <w:rFonts w:eastAsia="Times New Roman"/>
          <w:color w:val="000000"/>
        </w:rPr>
        <w:t>гуляю с друзьями - 18%</w:t>
      </w:r>
    </w:p>
    <w:p w:rsidR="00C57FB2" w:rsidRDefault="00C57FB2" w:rsidP="00C57FB2">
      <w:pPr>
        <w:jc w:val="center"/>
        <w:rPr>
          <w:rFonts w:eastAsia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293704" cy="2075290"/>
            <wp:effectExtent l="0" t="0" r="12065" b="203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FB2" w:rsidRDefault="00C57FB2" w:rsidP="00C57FB2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</w:t>
      </w:r>
    </w:p>
    <w:p w:rsidR="00205FAB" w:rsidRPr="00C57FB2" w:rsidRDefault="002D0586" w:rsidP="00C57FB2">
      <w:r>
        <w:rPr>
          <w:rFonts w:eastAsia="Times New Roman"/>
          <w:color w:val="000000"/>
          <w:sz w:val="20"/>
          <w:szCs w:val="20"/>
        </w:rPr>
        <w:t xml:space="preserve">                        </w:t>
      </w:r>
      <w:r w:rsidR="00C57FB2">
        <w:rPr>
          <w:rFonts w:eastAsia="Times New Roman"/>
          <w:color w:val="000000"/>
          <w:sz w:val="20"/>
          <w:szCs w:val="20"/>
        </w:rPr>
        <w:t xml:space="preserve"> </w:t>
      </w:r>
      <w:r w:rsidR="00205FAB" w:rsidRPr="00205FAB">
        <w:rPr>
          <w:rFonts w:eastAsia="Times New Roman"/>
          <w:color w:val="000000"/>
          <w:sz w:val="20"/>
          <w:szCs w:val="20"/>
        </w:rPr>
        <w:t>Таблица № 2 о</w:t>
      </w:r>
      <w:r w:rsidR="00C57FB2">
        <w:rPr>
          <w:rFonts w:eastAsia="Times New Roman"/>
          <w:color w:val="000000"/>
          <w:sz w:val="20"/>
          <w:szCs w:val="20"/>
        </w:rPr>
        <w:t>нлайн - опроса студентов «</w:t>
      </w:r>
      <w:proofErr w:type="spellStart"/>
      <w:r w:rsidR="00C57FB2">
        <w:rPr>
          <w:rFonts w:eastAsia="Times New Roman"/>
          <w:color w:val="000000"/>
          <w:sz w:val="20"/>
          <w:szCs w:val="20"/>
        </w:rPr>
        <w:t>БрПК</w:t>
      </w:r>
      <w:proofErr w:type="spellEnd"/>
      <w:r w:rsidR="00C57FB2">
        <w:rPr>
          <w:rFonts w:eastAsia="Times New Roman"/>
          <w:color w:val="000000"/>
          <w:sz w:val="20"/>
          <w:szCs w:val="20"/>
        </w:rPr>
        <w:t>»</w:t>
      </w:r>
    </w:p>
    <w:p w:rsidR="00205FAB" w:rsidRPr="00C57FB2" w:rsidRDefault="00810620" w:rsidP="00C57FB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57FB2">
        <w:t>Из этого следует, что студентам проще сходить погулять с друзьями, чем потратить своё свободное время на спорт. Студенты не задумывается что с помощью спорта, мы поддерживаем своё здоровье.</w:t>
      </w:r>
    </w:p>
    <w:p w:rsidR="00C57FB2" w:rsidRPr="002D0586" w:rsidRDefault="00810620" w:rsidP="002D058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57FB2">
        <w:rPr>
          <w:color w:val="000000"/>
          <w:shd w:val="clear" w:color="auto" w:fill="FFFFFF"/>
        </w:rPr>
        <w:lastRenderedPageBreak/>
        <w:t xml:space="preserve">Каждый  здравомыслящий человек хочет прожить свою жизнь долго и счастливо. А вот здоровье не купишь и не получишь в дар. И никакой интернет – магазин подарков в этом не поможет. Поэтому  нужно делать все, чтобы сохранить его, пока не стало, слишком поздно. Обыкновенно вследствие неправильного образа жизни у человека появляются нервные расстройства, разные болезни, проблемы на работе и дома. А ведь нужно просто задуматься: все ли возможное мы делаем для сохранения своего здоровья? Ведь зачастую походов к врачу можно избежать, если правильно выстроить свой образ жизни. </w:t>
      </w:r>
    </w:p>
    <w:p w:rsidR="00810620" w:rsidRPr="00C57FB2" w:rsidRDefault="00810620" w:rsidP="00810620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</w:p>
    <w:p w:rsidR="00EC358C" w:rsidRPr="00C57FB2" w:rsidRDefault="00EC358C">
      <w:bookmarkStart w:id="0" w:name="_GoBack"/>
      <w:bookmarkEnd w:id="0"/>
    </w:p>
    <w:sectPr w:rsidR="00EC358C" w:rsidRPr="00C57FB2" w:rsidSect="00DA0EC7">
      <w:footerReference w:type="default" r:id="rId9"/>
      <w:pgSz w:w="11906" w:h="16838"/>
      <w:pgMar w:top="1134" w:right="850" w:bottom="1134" w:left="1701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B2" w:rsidRDefault="00C57FB2" w:rsidP="00C57FB2">
      <w:r>
        <w:separator/>
      </w:r>
    </w:p>
  </w:endnote>
  <w:endnote w:type="continuationSeparator" w:id="0">
    <w:p w:rsidR="00C57FB2" w:rsidRDefault="00C57FB2" w:rsidP="00C5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6A" w:rsidRDefault="00DA0EC7">
    <w:pPr>
      <w:pStyle w:val="a6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6" type="#_x0000_t202" style="position:absolute;left:0;text-align:left;margin-left:-79.1pt;margin-top:0;width:6.05pt;height:13.8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" filled="f" stroked="f">
          <v:textbox style="mso-fit-shape-to-text:t" inset="0,0,0,0">
            <w:txbxContent>
              <w:p w:rsidR="002F396A" w:rsidRDefault="00DA0EC7">
                <w:pPr>
                  <w:pStyle w:val="a6"/>
                  <w:jc w:val="right"/>
                </w:pPr>
                <w:r>
                  <w:fldChar w:fldCharType="begin"/>
                </w:r>
                <w:r w:rsidR="002D0586">
                  <w:instrText>PAGE   \* MERGEFORMAT</w:instrText>
                </w:r>
                <w:r>
                  <w:fldChar w:fldCharType="separate"/>
                </w:r>
                <w:r w:rsidR="00C63AD4">
                  <w:rPr>
                    <w:noProof/>
                    <w:lang w:eastAsia="ru-RU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F396A" w:rsidRDefault="00C63A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B2" w:rsidRDefault="00C57FB2" w:rsidP="00C57FB2">
      <w:r>
        <w:separator/>
      </w:r>
    </w:p>
  </w:footnote>
  <w:footnote w:type="continuationSeparator" w:id="0">
    <w:p w:rsidR="00C57FB2" w:rsidRDefault="00C57FB2" w:rsidP="00C57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61F0"/>
    <w:multiLevelType w:val="singleLevel"/>
    <w:tmpl w:val="58D961F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259B"/>
    <w:rsid w:val="00011C44"/>
    <w:rsid w:val="00205FAB"/>
    <w:rsid w:val="002D0586"/>
    <w:rsid w:val="002E1C33"/>
    <w:rsid w:val="0062259B"/>
    <w:rsid w:val="00810620"/>
    <w:rsid w:val="00C57FB2"/>
    <w:rsid w:val="00C63AD4"/>
    <w:rsid w:val="00DA0EC7"/>
    <w:rsid w:val="00EC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810620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rsid w:val="00810620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8106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81062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106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81062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1062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10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20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810620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rsid w:val="00810620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8106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81062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106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81062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1062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10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20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0"/>
          </c:dPt>
          <c:dPt>
            <c:idx val="1"/>
          </c:dPt>
          <c:dPt>
            <c:idx val="2"/>
          </c:dPt>
          <c:dLbls>
            <c:showVal val="1"/>
            <c:showLeaderLines val="1"/>
          </c:dLbls>
          <c:cat>
            <c:strRef>
              <c:f>Лист1!$A$1:$A$3</c:f>
              <c:strCache>
                <c:ptCount val="3"/>
                <c:pt idx="0">
                  <c:v>да, регулярно</c:v>
                </c:pt>
                <c:pt idx="1">
                  <c:v>изредко</c:v>
                </c:pt>
                <c:pt idx="2">
                  <c:v>нет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0.41000000000000003</c:v>
                </c:pt>
                <c:pt idx="1">
                  <c:v>0.25</c:v>
                </c:pt>
                <c:pt idx="2">
                  <c:v>0.34</c:v>
                </c:pt>
              </c:numCache>
            </c:numRef>
          </c:val>
        </c:ser>
        <c:dLbls/>
        <c:firstSliceAng val="0"/>
      </c:pieChart>
      <c:spPr>
        <a:noFill/>
        <a:ln w="25418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у меня много работы, нет свободного времени </c:v>
                </c:pt>
                <c:pt idx="1">
                  <c:v>езжу на экскурсии</c:v>
                </c:pt>
                <c:pt idx="2">
                  <c:v>хожу в бары, кафе, рестораны, на дискотеки, смотрю телевизор</c:v>
                </c:pt>
                <c:pt idx="3">
                  <c:v>хожу в кино, театры , музеи, прогуливаюсь на свежем воздухе </c:v>
                </c:pt>
                <c:pt idx="4">
                  <c:v>читаю книжки, журналы, газеты, занимаюсь спортом </c:v>
                </c:pt>
                <c:pt idx="5">
                  <c:v>занимаюсь различными делами по дому, слушаю музыку,радио</c:v>
                </c:pt>
                <c:pt idx="6">
                  <c:v>нахожусь в интернете </c:v>
                </c:pt>
                <c:pt idx="7">
                  <c:v>гуляю с друзьями </c:v>
                </c:pt>
              </c:strCache>
            </c:strRef>
          </c:cat>
          <c:val>
            <c:numRef>
              <c:f>Лист1!$B$1:$B$8</c:f>
              <c:numCache>
                <c:formatCode>0%</c:formatCode>
                <c:ptCount val="8"/>
                <c:pt idx="0">
                  <c:v>1.0000000000000002E-2</c:v>
                </c:pt>
                <c:pt idx="1">
                  <c:v>2.0000000000000004E-2</c:v>
                </c:pt>
                <c:pt idx="2">
                  <c:v>6.0000000000000005E-2</c:v>
                </c:pt>
                <c:pt idx="3">
                  <c:v>7.0000000000000021E-2</c:v>
                </c:pt>
                <c:pt idx="4">
                  <c:v>8.0000000000000016E-2</c:v>
                </c:pt>
                <c:pt idx="5">
                  <c:v>0.11</c:v>
                </c:pt>
                <c:pt idx="6">
                  <c:v>0.13</c:v>
                </c:pt>
                <c:pt idx="7">
                  <c:v>0.18000000000000002</c:v>
                </c:pt>
              </c:numCache>
            </c:numRef>
          </c:val>
        </c:ser>
        <c:dLbls/>
        <c:axId val="131861504"/>
        <c:axId val="91869952"/>
      </c:barChart>
      <c:catAx>
        <c:axId val="131861504"/>
        <c:scaling>
          <c:orientation val="minMax"/>
        </c:scaling>
        <c:axPos val="l"/>
        <c:numFmt formatCode="General" sourceLinked="1"/>
        <c:tickLblPos val="nextTo"/>
        <c:crossAx val="91869952"/>
        <c:crosses val="autoZero"/>
        <c:auto val="1"/>
        <c:lblAlgn val="ctr"/>
        <c:lblOffset val="100"/>
      </c:catAx>
      <c:valAx>
        <c:axId val="91869952"/>
        <c:scaling>
          <c:orientation val="minMax"/>
        </c:scaling>
        <c:axPos val="b"/>
        <c:majorGridlines/>
        <c:numFmt formatCode="0%" sourceLinked="1"/>
        <c:tickLblPos val="nextTo"/>
        <c:crossAx val="1318615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Фомин</cp:lastModifiedBy>
  <cp:revision>4</cp:revision>
  <dcterms:created xsi:type="dcterms:W3CDTF">2019-05-07T02:16:00Z</dcterms:created>
  <dcterms:modified xsi:type="dcterms:W3CDTF">2019-10-07T03:54:00Z</dcterms:modified>
</cp:coreProperties>
</file>