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Развитие речи дошкольников посредством дидактических и развивающих игр</w:t>
      </w:r>
      <w:r w:rsidR="00C84FB0">
        <w:rPr>
          <w:b/>
          <w:bCs/>
          <w:i/>
          <w:iCs/>
          <w:color w:val="000000"/>
          <w:sz w:val="40"/>
          <w:szCs w:val="40"/>
        </w:rPr>
        <w:t>.</w:t>
      </w:r>
      <w:r>
        <w:rPr>
          <w:b/>
          <w:bCs/>
          <w:i/>
          <w:iCs/>
          <w:color w:val="000000"/>
          <w:sz w:val="27"/>
          <w:szCs w:val="27"/>
        </w:rPr>
        <w:br/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 проблемы</w:t>
      </w:r>
      <w:r>
        <w:rPr>
          <w:color w:val="000000"/>
          <w:sz w:val="27"/>
          <w:szCs w:val="27"/>
        </w:rPr>
        <w:t> развития речи детей связана с тем, что в последние годы наблюдается резкое снижение уровня речевого развития дошкольников. Стабильно высоким остается процент дошкольников, у которых имеются различные нарушения речи. Дети, которые плохо говорят, становятся замкнутыми, молчаливыми, они отстают в своем развитии от нормально развивающихся сверстников.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Чем богаче и правильнее речь ребенка, тем легче ему общаться с другими людьми, познавать окружающий мир, тем активнее осуществляется его психическое развитие.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Федеральном государственном образовательном стандарте дошкольного образования отмечено, что речевое развитие дошкольников направлено на «развитие связной, грамматически правильной диалогической и монологической речи».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Младший дошкольный возраст (3-4 года) – благоприятный период для развития речи детей. В этот  период значительно возрастает  речевая активность детей, увеличивается запас активного словаря (до 2000 слов). Дети правильно называют  предметы ближайшего окружения: игрушки, посуду, одежду, мебель. Шире начинают  использовать прилагательные, наречия, предлоги. Улучшается произносительная сторона речи. Однако в ней имеются нарушения: часть детей говорят недостаточно отчетливо, неправильно произносят отдельные звуки и слова. Наиболее типичными ошибками являются пропуск и замена звуков, перестановка звуков и слогов, нарушение слоговой структуры.</w:t>
      </w:r>
      <w:r>
        <w:rPr>
          <w:b/>
          <w:bCs/>
          <w:color w:val="000000"/>
          <w:sz w:val="27"/>
          <w:szCs w:val="27"/>
        </w:rPr>
        <w:t> Появляется «словотворчество», что свидетельствует о начале усвоения словообразовательных моделей. Дети овладевают фразовой речью, их речевые высказывания </w:t>
      </w:r>
      <w:r>
        <w:rPr>
          <w:color w:val="000000"/>
          <w:sz w:val="27"/>
          <w:szCs w:val="27"/>
        </w:rPr>
        <w:t xml:space="preserve">удлиняются и усложняются, превращаясь в рассказы. Ребенок может пересказать небольшую по объему и хорошо известную ему сказку. Однако речь детей еще очень однотипна: все глаголы они произносят в настоящем времени; предложения похожи друг на друга: на первом месте подлежащее, потом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казуемое, затем – дополнение.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Основные задачи по развитию речи детей младшего дошкольного возраста определены в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примерных</w:t>
      </w:r>
      <w:proofErr w:type="gramEnd"/>
      <w:r>
        <w:rPr>
          <w:color w:val="000000"/>
          <w:sz w:val="27"/>
          <w:szCs w:val="27"/>
        </w:rPr>
        <w:t xml:space="preserve"> основных образовательных программах дошкольного образования. В программе «От рождения до школы» такими задачами являются: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 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 Развитие всех компонентов устной речи детей: грамматического строя речи, связной речи – диалогической и монологической форм.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Формирование словаря.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 Воспитание звуковой культуры речи и фонематического слуха..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5. Практическое овладение воспитанниками нормами речи.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Исходя из этих задач, основными направлениями педагогической работы по развитию речи детей  младшего дошкольного возраста являются: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Расширение словарного запаса детей.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Развитие звуковой культуры речи.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Развитие фонематического слуха.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Развитие грамматического строя речи.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Развитие связной речи (монологической и диалогической).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Анализ психолого-педагогической и методической литературы показывает, что существенные преимущества в развитии речи дошкольников имеет игровая деятельность как ведущая в этом возрасте.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Дидактическая игра (от греч. </w:t>
      </w:r>
      <w:proofErr w:type="spellStart"/>
      <w:r>
        <w:rPr>
          <w:color w:val="000000"/>
          <w:sz w:val="27"/>
          <w:szCs w:val="27"/>
        </w:rPr>
        <w:t>didaktikos</w:t>
      </w:r>
      <w:proofErr w:type="spellEnd"/>
      <w:r>
        <w:rPr>
          <w:color w:val="000000"/>
          <w:sz w:val="27"/>
          <w:szCs w:val="27"/>
        </w:rPr>
        <w:t> – </w:t>
      </w:r>
      <w:proofErr w:type="gramStart"/>
      <w:r>
        <w:rPr>
          <w:color w:val="000000"/>
          <w:sz w:val="27"/>
          <w:szCs w:val="27"/>
        </w:rPr>
        <w:t>поучительный</w:t>
      </w:r>
      <w:proofErr w:type="gramEnd"/>
      <w:r>
        <w:rPr>
          <w:color w:val="000000"/>
          <w:sz w:val="27"/>
          <w:szCs w:val="27"/>
        </w:rPr>
        <w:t>) – «специально созданная игра, выполняющая определенную дидактическую задачу, скрытую от ребенка в игровой ситуации за игровыми действиями. Многие дидактические игры составлены по принципу самообучения, когда сама игра направляет ребенка на овладение знаниями и умениями».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Применительно к образовательной деятельности в ДОО, как отмечает В.Н. Аванесова, дидактические игры – это «игры, в которых процесс обучения детей осуществляется опосредованно, через различные элементы занимательного и одновременно познавательного материала, с которым взаимодействуют дети».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Основу дидактической игры составляет органическая взаимосвязь деятельности и усвоения знаний на основе игровой формы.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Как форма обучения детей дидактическая игра содержит два начала: непосредственно образовательная деятельность (познавательное) и игровое (занимательное). Воспитатель одновременно является и учителем, и участником игры. Он учит и играет, а </w:t>
      </w: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играя, учатся.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Дидактические игры выполняют две основные функции – обучающую и развивающую. «Обучающая функция достигается за счет проблемного содержания игры и дидактической цели. В игровой ситуации дидактическая цель ставится перед детьми в форме игровой задачи. «Развивающая функция дидактической игры состоит в том, что в ней формируется умение подчиняться правилам, так как от точности их соблюдения зависит и исход игры».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Обязательными структурными элементами дидактической игры являются: дидактическая  задача, игровые действия и правила.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Наличие дидактической задачи подчеркивает обучающий характер игры. В дидактической игре задача носит игровой характер и определяет игровые действия, становится задачей самого ребенка, возбуждает желание и потребность решить ее, активизирует игровые действия.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Игровое действие – это, по определению Д.Б. </w:t>
      </w:r>
      <w:proofErr w:type="spellStart"/>
      <w:r>
        <w:rPr>
          <w:color w:val="000000"/>
          <w:sz w:val="27"/>
          <w:szCs w:val="27"/>
        </w:rPr>
        <w:t>Эльконина</w:t>
      </w:r>
      <w:proofErr w:type="spellEnd"/>
      <w:r>
        <w:rPr>
          <w:color w:val="000000"/>
          <w:sz w:val="27"/>
          <w:szCs w:val="27"/>
        </w:rPr>
        <w:t xml:space="preserve">, «проявление активности детей в игровых целях». В.Н. Аванесова пишет: «Если проанализировать игры с точки зрения того, что в них занимает и увлекает детей, то окажется, что детей </w:t>
      </w:r>
      <w:proofErr w:type="gramStart"/>
      <w:r>
        <w:rPr>
          <w:color w:val="000000"/>
          <w:sz w:val="27"/>
          <w:szCs w:val="27"/>
        </w:rPr>
        <w:t>интересует</w:t>
      </w:r>
      <w:proofErr w:type="gramEnd"/>
      <w:r>
        <w:rPr>
          <w:color w:val="000000"/>
          <w:sz w:val="27"/>
          <w:szCs w:val="27"/>
        </w:rPr>
        <w:t xml:space="preserve"> прежде всего игровое действие. Оно стимулирует детскую активность, вызывает у детей чувство удовлетворения».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Основная цель правил игры – организовать действия, поведение детей. Правила могут разрешать, запрещать, предписывать что-то детям в игре, делает игру занимательной, напряженной. Выполнение правил обеспечивает реализацию игрового содержания. Правила в игре разные: одни из них определяют характер игровых действий и их последовательность, другие регулируют отношения между </w:t>
      </w:r>
      <w:proofErr w:type="gramStart"/>
      <w:r>
        <w:rPr>
          <w:color w:val="000000"/>
          <w:sz w:val="27"/>
          <w:szCs w:val="27"/>
        </w:rPr>
        <w:t>играющими</w:t>
      </w:r>
      <w:proofErr w:type="gramEnd"/>
      <w:r>
        <w:rPr>
          <w:color w:val="000000"/>
          <w:sz w:val="27"/>
          <w:szCs w:val="27"/>
        </w:rPr>
        <w:t>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Важно то, что между игровыми задачами, игровыми действиями и правилами существует тесная взаимосвязь. Игровые задачи определяют характер игровых действий. Наличие правил помогает осуществить игровые действия и решить игровую задачу. Таким образом, ребенок в игре учится непреднамеренно. Это свойство игры – обучать и развивать ребенка через игровой замысел, действия и правила – </w:t>
      </w:r>
      <w:proofErr w:type="spellStart"/>
      <w:r>
        <w:rPr>
          <w:color w:val="000000"/>
          <w:sz w:val="27"/>
          <w:szCs w:val="27"/>
        </w:rPr>
        <w:t>автодидактизм</w:t>
      </w:r>
      <w:proofErr w:type="spellEnd"/>
      <w:r>
        <w:rPr>
          <w:color w:val="000000"/>
          <w:sz w:val="27"/>
          <w:szCs w:val="27"/>
        </w:rPr>
        <w:t>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А.К. Бондаренко указывает, что в дошкольной педагогике все многообразие дидактических игр объединяется в три основных вида: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1) игры с предметами (игрушками),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2) настольно-печатные и 3) словесные игры.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Игры с предметами</w:t>
      </w:r>
      <w:r>
        <w:rPr>
          <w:color w:val="000000"/>
          <w:sz w:val="27"/>
          <w:szCs w:val="27"/>
        </w:rPr>
        <w:t xml:space="preserve"> – это такие игры, в которых используются игрушки и реальные предметы. Ценность этих игр в том, что с их помощью дети знакомятся со свойствами предметов, величиной, цветом. </w:t>
      </w:r>
      <w:proofErr w:type="gramStart"/>
      <w:r>
        <w:rPr>
          <w:color w:val="000000"/>
          <w:sz w:val="27"/>
          <w:szCs w:val="27"/>
        </w:rPr>
        <w:t>Игры с предметами дают возможность решать различные образовательные задачи: расширять и уточнять знания детей, развивать мыслительные операции (анализ, синтез, сравнение, обобщение, классификация и др.), совершенствовать речь (умение называть предметы, действия с ними, их качества, назначение; описывать предметы, составлять и отгадывать загадки, правильно произносить звуки речи), воспитывать произвольность поведения, памяти, внимания.</w:t>
      </w:r>
      <w:proofErr w:type="gramEnd"/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Настольно-печатные игры</w:t>
      </w:r>
      <w:r>
        <w:rPr>
          <w:color w:val="000000"/>
          <w:sz w:val="27"/>
          <w:szCs w:val="27"/>
        </w:rPr>
        <w:t xml:space="preserve"> разнообразны по содержанию, обучающим задачам, оформлению (парные картинки, лото, домино, лабиринты, разрезные картинки, кубики,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).</w:t>
      </w:r>
      <w:proofErr w:type="gramEnd"/>
      <w:r>
        <w:rPr>
          <w:color w:val="000000"/>
          <w:sz w:val="27"/>
          <w:szCs w:val="27"/>
        </w:rPr>
        <w:t xml:space="preserve"> Они помогают уточнять и расширять представление детей об окружающем мире, систематизировать знания, развивать мыслительные процессы.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Словесные дидактические игры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построены на словах и действиях играющих. В них дети самостоятельно решают разнообразные мыслительные задачи и высказывают свое мнение: описывают предметы, выделяя характерные их признаки, отгадывают их по описанию, находят сходства и различия и т.д. Обязательное условие проведения этих игр – наличие речи (монологической, диалогической).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Дидактические игры развивают речь детей 3-4 лет по всем направлениям: обогащают и активизируют словарь, формируют правильное </w:t>
      </w:r>
      <w:proofErr w:type="gramStart"/>
      <w:r>
        <w:rPr>
          <w:color w:val="000000"/>
          <w:sz w:val="27"/>
          <w:szCs w:val="27"/>
        </w:rPr>
        <w:t>звукопроизношение</w:t>
      </w:r>
      <w:proofErr w:type="gramEnd"/>
      <w:r>
        <w:rPr>
          <w:color w:val="000000"/>
          <w:sz w:val="27"/>
          <w:szCs w:val="27"/>
        </w:rPr>
        <w:t xml:space="preserve"> и умение выражать свои мысли, развивают фонематический слух, связную речь.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Проведение дидактических игр</w:t>
      </w:r>
      <w:r>
        <w:rPr>
          <w:color w:val="000000"/>
          <w:sz w:val="27"/>
          <w:szCs w:val="27"/>
        </w:rPr>
        <w:t xml:space="preserve"> по развитию речи младших дошкольников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включает: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ознакомление детей с содержанием игры, с дидактическим материалом, 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объяснение хода и правил игры. 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 (например, кто-то из ребят подсматривает, когда надо закрыть глаза);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7"/>
          <w:szCs w:val="27"/>
        </w:rPr>
        <w:t>определение роли воспитателя в игре, его участие в качестве играющего, болельщика или арбитра;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подведение итогов игры – это ответственный момент в руководстве ею, так как по результатам, которых дети добиваются в игре, можно судить об ее эффективности, о том будет ли она с интересом использоваться детьми в их самостоятельной игровой деятельности.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Дидактические игры необходимо использовать целенаправленно и систематически. В своей педагогической работе с детьми младшего дошкольного возраста я использую комплекс таких игр, в состав которого </w:t>
      </w:r>
      <w:proofErr w:type="gramStart"/>
      <w:r>
        <w:rPr>
          <w:color w:val="000000"/>
          <w:sz w:val="27"/>
          <w:szCs w:val="27"/>
        </w:rPr>
        <w:t>включены</w:t>
      </w:r>
      <w:proofErr w:type="gramEnd"/>
      <w:r>
        <w:rPr>
          <w:color w:val="000000"/>
          <w:sz w:val="27"/>
          <w:szCs w:val="27"/>
        </w:rPr>
        <w:t>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на расширение словарного запаса детей</w:t>
      </w:r>
      <w:r>
        <w:rPr>
          <w:color w:val="000000"/>
          <w:sz w:val="27"/>
          <w:szCs w:val="27"/>
        </w:rPr>
        <w:t> («Что это такое», «Угадай по описанию», «Чьи это детки?», «На птичьем дворе», «Кто больше увидит и назовет» и др.). Главная дидактическая задача этих игр –  пополнение словарного запаса ребенка словами, обозначающими предметы (имена существительные), их признаки (имена прилагательные) и действия (глаголы). Игровые действия детей различны: правильно назвать предметы,  диких и домашних животных и их детенышей, которые воспитатель показывает на картинках или описывает словами.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Звуковая культура речи – это составная часть общей культуры речи. </w:t>
      </w:r>
      <w:proofErr w:type="gramStart"/>
      <w:r>
        <w:rPr>
          <w:color w:val="000000"/>
          <w:sz w:val="27"/>
          <w:szCs w:val="27"/>
        </w:rPr>
        <w:t>В нее входят звуковое оформление слов и фраз: правильное произношение звуков, слов, громкость, темп, скорость, ритм, паузы, тембр, логическое ударение и пр.</w:t>
      </w:r>
      <w:proofErr w:type="gramEnd"/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на развитие звуковой культуры речи </w:t>
      </w:r>
      <w:r>
        <w:rPr>
          <w:color w:val="000000"/>
          <w:sz w:val="27"/>
          <w:szCs w:val="27"/>
        </w:rPr>
        <w:t>(«Петушок», «Угадай, что звучит», «Отгадай и назови», «Кто топает», «Поезд» и др.). Основная дидактическая задача этих игр – формирование правильного звукопроизношения, отчетливого произнесение звуков, слов, фраз, хорошего темпа и громкости речи. Игровые действия детей – угадывание имитация звуков, которые издают животные, предметы.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Фонематический слух – способность различать, выделять и воспроизводить различные звуки речи.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Игры на развитие фонематического слуха </w:t>
      </w:r>
      <w:r>
        <w:rPr>
          <w:color w:val="000000"/>
          <w:sz w:val="27"/>
          <w:szCs w:val="27"/>
        </w:rPr>
        <w:t>(«Узнай по голосу», «Кто как кричит», «Полянка», «Шумовые баночки», «Чудесный паровозик», «Громко – тихо», «Медленно – быстро» и др.).</w:t>
      </w:r>
      <w:proofErr w:type="gramEnd"/>
      <w:r>
        <w:rPr>
          <w:color w:val="000000"/>
          <w:sz w:val="27"/>
          <w:szCs w:val="27"/>
        </w:rPr>
        <w:t xml:space="preserve"> Главная дидактическая задача этих игр – уточнять и закреплять правильное произношение звуков, воспитывать слуховое внимание, развивать интонационную выразительность. Игровые действия детей – определить на </w:t>
      </w:r>
      <w:proofErr w:type="spellStart"/>
      <w:r>
        <w:rPr>
          <w:color w:val="000000"/>
          <w:sz w:val="27"/>
          <w:szCs w:val="27"/>
        </w:rPr>
        <w:t>слухналичие</w:t>
      </w:r>
      <w:proofErr w:type="spellEnd"/>
      <w:r>
        <w:rPr>
          <w:color w:val="000000"/>
          <w:sz w:val="27"/>
          <w:szCs w:val="27"/>
        </w:rPr>
        <w:t xml:space="preserve"> того или иного звука в слове, правильно воспроизвести его в своей речи, менять силу голова, имитировать звуки предметов, животных (звукоподражание).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Игры на развитие грамматического строя речи </w:t>
      </w:r>
      <w:r>
        <w:rPr>
          <w:color w:val="000000"/>
          <w:sz w:val="27"/>
          <w:szCs w:val="27"/>
        </w:rPr>
        <w:t>(«Назови предметы», «Какого это цвета», «Кто что делает», «Кто пришел и кто ушел», «Один – много».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«Договори предложение» и др.).</w:t>
      </w:r>
      <w:proofErr w:type="gramEnd"/>
      <w:r>
        <w:rPr>
          <w:color w:val="000000"/>
          <w:sz w:val="27"/>
          <w:szCs w:val="27"/>
        </w:rPr>
        <w:t xml:space="preserve"> Основная дидактическая задача таких игр – обучение правильному согласованию существительных и прилагательных в роде и числе, употреблению глаголов, правильным способам словообразования.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Игровые действия – образовать нужную грамматическую форму слова при назывании предметов, их свойств, действий по картинкам или предметам (игрушкам), которые показывает воспитатель. </w:t>
      </w:r>
      <w:proofErr w:type="gramStart"/>
      <w:r>
        <w:rPr>
          <w:color w:val="000000"/>
          <w:sz w:val="27"/>
          <w:szCs w:val="27"/>
        </w:rPr>
        <w:t xml:space="preserve">Отбор картинок, предметов и </w:t>
      </w:r>
      <w:r>
        <w:rPr>
          <w:color w:val="000000"/>
          <w:sz w:val="27"/>
          <w:szCs w:val="27"/>
        </w:rPr>
        <w:lastRenderedPageBreak/>
        <w:t>игрушек, нужно производить таким образом, чтобы ребенок мог по ним составить разные словосочетания (чтобы были разные типы окончаний (единственного и множественного числа; согласование существительных с прилагательными разного рода (мужского, женского и среднего, единственного и множественного числа); употребление предлогов (что </w:t>
      </w:r>
      <w:r>
        <w:rPr>
          <w:i/>
          <w:iCs/>
          <w:color w:val="000000"/>
          <w:sz w:val="27"/>
          <w:szCs w:val="27"/>
        </w:rPr>
        <w:t>на, около, под, перед</w:t>
      </w:r>
      <w:r>
        <w:rPr>
          <w:color w:val="000000"/>
          <w:sz w:val="27"/>
          <w:szCs w:val="27"/>
        </w:rPr>
        <w:t> елкой?).</w:t>
      </w:r>
      <w:proofErr w:type="gramEnd"/>
      <w:r>
        <w:rPr>
          <w:color w:val="000000"/>
          <w:sz w:val="27"/>
          <w:szCs w:val="27"/>
        </w:rPr>
        <w:t xml:space="preserve"> Воспитателю </w:t>
      </w:r>
      <w:proofErr w:type="gramStart"/>
      <w:r>
        <w:rPr>
          <w:color w:val="000000"/>
          <w:sz w:val="27"/>
          <w:szCs w:val="27"/>
        </w:rPr>
        <w:t>рекомендуется</w:t>
      </w:r>
      <w:proofErr w:type="gramEnd"/>
      <w:r>
        <w:rPr>
          <w:color w:val="000000"/>
          <w:sz w:val="27"/>
          <w:szCs w:val="27"/>
        </w:rPr>
        <w:t xml:space="preserve"> выделяет голосом окончания существительных и прилагательных, чтобы дети могли установить связь между типами окончаний существительных и прилагательных в разных падежах, родах и числах.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Игры на развитие связной речи </w:t>
      </w:r>
      <w:r>
        <w:rPr>
          <w:color w:val="000000"/>
          <w:sz w:val="27"/>
          <w:szCs w:val="27"/>
        </w:rPr>
        <w:t>(«Ответь на вопрос», «Лото», «Что делает мишка (зайчик, собачка и т.п.)», «Купание куклы», «Маша обедает», «У кого кто?», «Теремок», «Подарки» и др.).</w:t>
      </w:r>
      <w:proofErr w:type="gramEnd"/>
      <w:r>
        <w:rPr>
          <w:color w:val="000000"/>
          <w:sz w:val="27"/>
          <w:szCs w:val="27"/>
        </w:rPr>
        <w:t xml:space="preserve"> Основная дидактическая задача этих игр – упражнять детей в правильном согласовании слов, словообразовании, составлении простых и сложных предложений, интонационной выразительности повествовательных, вопросительных и восклицательных предложений. Игровые действия детей – составить предложения, назвать предмет (животное, человека), рассказать об основных его признаках, назвать действия, которые он совершает, ответить на вопросы, задать вопросы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Таким образом, использование дидактических игр для речевого развития младших дошкольников – это целенаправленный и систематический процесс, который включает руководство играми, что требует от педагога большой, продуманной работы в процессе их подготовки и проведения. При проведении дидактических игр на развитие речи младших дошкольников воспитателю рекомендуется задавать вопросы по ходу игры: о правилах игры, об игровых действиях, материалах, исправлять ошибки в речи детей, давать образцы правильного произношения слов и предложений.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Мониторинг по речевому развитию показал положительную динамику в развитии всех сторон речи детей 3-4 лет (произносительной, лексической, грамматической, связной речи). Это свидетельство того, что дидактические игры положительно влияют на развитие речи детей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своей работе с детьми, я руководствуюсь следующими принципами: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обеспечение эмоционального благополучия;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-формирование самостоятельности, инициативности и ответственности;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-равенство и сотрудничество;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уважать мнение каждого ребенка;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-не поучать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научить;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-каждый ребенок </w:t>
      </w:r>
      <w:proofErr w:type="gramStart"/>
      <w:r>
        <w:rPr>
          <w:color w:val="000000"/>
          <w:sz w:val="27"/>
          <w:szCs w:val="27"/>
        </w:rPr>
        <w:t>-и</w:t>
      </w:r>
      <w:proofErr w:type="gramEnd"/>
      <w:r>
        <w:rPr>
          <w:color w:val="000000"/>
          <w:sz w:val="27"/>
          <w:szCs w:val="27"/>
        </w:rPr>
        <w:t>ндивидуальность!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Информационно-коммуникационные технологии.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Информатизация общества ставит перед педагогами-дошкольниками задачи: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идти в ногу со временем,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стать для ребенка проводником в мир новых технологий,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наставником в выборе компьютерных программ, 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сформировать основы информационной культуры его личности,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-повысить профессиональный уровень педагогов и компетентность родителей. 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</w:t>
      </w:r>
      <w:proofErr w:type="gramStart"/>
      <w:r>
        <w:rPr>
          <w:color w:val="000000"/>
          <w:sz w:val="27"/>
          <w:szCs w:val="27"/>
        </w:rPr>
        <w:t>КТ в св</w:t>
      </w:r>
      <w:proofErr w:type="gramEnd"/>
      <w:r>
        <w:rPr>
          <w:color w:val="000000"/>
          <w:sz w:val="27"/>
          <w:szCs w:val="27"/>
        </w:rPr>
        <w:t>оей работе использую, чтобы осуществлять: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Обмен опытом, знакомство с периодикой, наработками других педагогов России и зарубежья.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 Оформление групповой документации, отчетов. 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5. Создание презентаций и фильмов в программах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Рoint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Windows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Maker</w:t>
      </w:r>
      <w:proofErr w:type="spellEnd"/>
      <w:r>
        <w:rPr>
          <w:color w:val="000000"/>
          <w:sz w:val="27"/>
          <w:szCs w:val="27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 Личностно-ориентированные технологии.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Совместно с детьми создаю условия развивающей среды, изготавливаем пособия, игрушки, подарки к праздникам. Совместно определяем разнообразную творческую деятельность (игры, труд, концерты, праздники, развлечения).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Педагогические технологии на основе </w:t>
      </w: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обладает новая основная общеобразовательная программа дошкольного образования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5. Игровая технология.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группы игр на обобщение предметов по определенным признакам;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нереальных;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Считаю, что составление игровых технологий из отдельных игр и элементов - забота каждого воспитателя. В деятельности с помощью игровых технологий у детей развиваются психические процессы. Игровые технологии тесно связаны со всеми сторонами воспитательной и образовательной работы детского сада и решением его основных задач. Реализуя проект "Родники России" использую в своей работе народную игру как средство педагогической коррекции поведения детей. Применение в своей деятельности всех этих педагогических технологий </w:t>
      </w:r>
      <w:r>
        <w:rPr>
          <w:color w:val="000000"/>
          <w:sz w:val="27"/>
          <w:szCs w:val="27"/>
        </w:rPr>
        <w:lastRenderedPageBreak/>
        <w:t>помогает мне делать процесс решения задач упорядоченным, последовательным, продуманным и осознанным, позволяет достичь запланированного результата, помогает облечь содержание своей профессиональной деятельности в оптимальную для его реализации форму, выстроить профессиональные действия в последовательную логическую цепочку.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Система деятельности педагога по воспитанию дошкольников на основе патриотических ценностей и культурно-исторических традиций Приморского края.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познавательного интереса к истории Приморского края и воспитание чувства любви к своей малой родине.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Формировать у детей начала нравственного сознания и начала самосознания личности на основе культурно-этнических норм данного региона содержание сознания ребенка;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Продолжить расширять содержание сознания ребенка за счет сведений и событий, явлений, недоступных его непосредственному наблюдению;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обогащению представлений о прошлом малой родины;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Поддерживать познавательно-созидательное отношение к окружающему миру Приморской природы;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Поддерживать постоянный интерес к миру взрослых;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возникновению желания у детей передавать свои чувства и мысли в общении со сверстниками;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Создавать условия для формирования у детей чувства любви к Родине;</w:t>
      </w:r>
    </w:p>
    <w:p w:rsidR="007E0870" w:rsidRDefault="007E0870" w:rsidP="007E08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развитию продуктивного воображения у детей старшего дошкольного возраста.</w:t>
      </w:r>
    </w:p>
    <w:p w:rsidR="0052269B" w:rsidRDefault="0052269B"/>
    <w:sectPr w:rsidR="0052269B" w:rsidSect="00A956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870"/>
    <w:rsid w:val="0052269B"/>
    <w:rsid w:val="007E0870"/>
    <w:rsid w:val="00A956E0"/>
    <w:rsid w:val="00B77A57"/>
    <w:rsid w:val="00C3487E"/>
    <w:rsid w:val="00C8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2730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3</cp:revision>
  <dcterms:created xsi:type="dcterms:W3CDTF">2022-06-07T09:33:00Z</dcterms:created>
  <dcterms:modified xsi:type="dcterms:W3CDTF">2022-06-07T09:37:00Z</dcterms:modified>
</cp:coreProperties>
</file>